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Century Gothic" w:cs="Century Gothic" w:eastAsia="Century Gothic" w:hAnsi="Century Gothic"/>
          <w:b w:val="0"/>
          <w:i w:val="0"/>
          <w:smallCaps w:val="1"/>
          <w:strike w:val="0"/>
          <w:color w:val="4a4a4a"/>
          <w:sz w:val="82"/>
          <w:szCs w:val="82"/>
          <w:u w:val="none"/>
          <w:shd w:fill="auto" w:val="clear"/>
          <w:vertAlign w:val="baseline"/>
        </w:rPr>
      </w:pPr>
      <w:r w:rsidDel="00000000" w:rsidR="00000000" w:rsidRPr="00000000">
        <w:rPr>
          <w:rFonts w:ascii="Century Gothic" w:cs="Century Gothic" w:eastAsia="Century Gothic" w:hAnsi="Century Gothic"/>
          <w:b w:val="0"/>
          <w:i w:val="0"/>
          <w:smallCaps w:val="1"/>
          <w:strike w:val="0"/>
          <w:color w:val="4a4a4a"/>
          <w:sz w:val="82"/>
          <w:szCs w:val="82"/>
          <w:u w:val="none"/>
          <w:shd w:fill="auto" w:val="clear"/>
          <w:vertAlign w:val="baseline"/>
          <w:rtl w:val="0"/>
        </w:rPr>
        <w:t xml:space="preserve">Lucette Papo</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0" w:line="240" w:lineRule="auto"/>
        <w:ind w:left="0" w:right="0" w:firstLine="0"/>
        <w:jc w:val="center"/>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lucette.papo</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@ex</w:t>
      </w:r>
      <w:r w:rsidDel="00000000" w:rsidR="00000000" w:rsidRPr="00000000">
        <w:rPr>
          <w:rFonts w:ascii="Century Gothic" w:cs="Century Gothic" w:eastAsia="Century Gothic" w:hAnsi="Century Gothic"/>
          <w:color w:val="4a4a4a"/>
          <w:rtl w:val="0"/>
        </w:rPr>
        <w:t xml:space="preserve">e</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mple.</w:t>
      </w:r>
      <w:r w:rsidDel="00000000" w:rsidR="00000000" w:rsidRPr="00000000">
        <w:rPr>
          <w:rFonts w:ascii="Century Gothic" w:cs="Century Gothic" w:eastAsia="Century Gothic" w:hAnsi="Century Gothic"/>
          <w:color w:val="4a4a4a"/>
          <w:rtl w:val="0"/>
        </w:rPr>
        <w:t xml:space="preserve">fr</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 </w:t>
      </w:r>
      <w:r w:rsidDel="00000000" w:rsidR="00000000" w:rsidRPr="00000000">
        <w:rPr>
          <w:rFonts w:ascii="Century Gothic" w:cs="Century Gothic" w:eastAsia="Century Gothic" w:hAnsi="Century Gothic"/>
          <w:color w:val="4a4a4a"/>
          <w:rtl w:val="0"/>
        </w:rPr>
        <w:t xml:space="preserve">06 12 34 56 78</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 33 Rue Jean Vilar, </w:t>
      </w:r>
      <w:r w:rsidDel="00000000" w:rsidR="00000000" w:rsidRPr="00000000">
        <w:rPr>
          <w:rFonts w:ascii="Century Gothic" w:cs="Century Gothic" w:eastAsia="Century Gothic" w:hAnsi="Century Gothic"/>
          <w:color w:val="4a4a4a"/>
          <w:rtl w:val="0"/>
        </w:rPr>
        <w:t xml:space="preserve">Beauvais,</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60000 </w:t>
      </w:r>
    </w:p>
    <w:tbl>
      <w:tblPr>
        <w:tblStyle w:val="Table1"/>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03">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Profil professionnel</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200" w:line="240" w:lineRule="auto"/>
        <w:ind w:left="200" w:right="200" w:firstLine="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Infirmière diplômée d’État efficace avec 12 ans d'expérience. Capable de fournir des évaluations rapides et précises et de garder son sang froid dans les situations d'urgence. Travaille en collaboration avec les médecins pour maintenir des pratiques de soins de santé de premier ordre.</w:t>
      </w:r>
    </w:p>
    <w:tbl>
      <w:tblPr>
        <w:tblStyle w:val="Table2"/>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05">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Compétences</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4a4a4a"/>
          <w:vertAlign w:val="baseline"/>
        </w:rPr>
      </w:pPr>
      <w:r w:rsidDel="00000000" w:rsidR="00000000" w:rsidRPr="00000000">
        <w:rPr>
          <w:rtl w:val="0"/>
        </w:rPr>
      </w:r>
    </w:p>
    <w:tbl>
      <w:tblPr>
        <w:tblStyle w:val="Table3"/>
        <w:tblW w:w="10760.0" w:type="dxa"/>
        <w:jc w:val="left"/>
        <w:tblInd w:w="200.0" w:type="dxa"/>
        <w:tblLayout w:type="fixed"/>
        <w:tblLook w:val="0400"/>
      </w:tblPr>
      <w:tblGrid>
        <w:gridCol w:w="5380"/>
        <w:gridCol w:w="5380"/>
        <w:tblGridChange w:id="0">
          <w:tblGrid>
            <w:gridCol w:w="5380"/>
            <w:gridCol w:w="5380"/>
          </w:tblGrid>
        </w:tblGridChange>
      </w:tblGrid>
      <w:tr>
        <w:trPr>
          <w:cantSplit w:val="0"/>
          <w:tblHeader w:val="0"/>
        </w:trPr>
        <w:tc>
          <w:tcPr>
            <w:tcMar>
              <w:top w:w="205.0" w:type="dxa"/>
              <w:left w:w="5.0" w:type="dxa"/>
              <w:bottom w:w="505.0" w:type="dxa"/>
              <w:right w:w="5.0" w:type="dxa"/>
            </w:tcMar>
            <w:vAlign w:val="top"/>
          </w:tcPr>
          <w:p w:rsidR="00000000" w:rsidDel="00000000" w:rsidP="00000000" w:rsidRDefault="00000000" w:rsidRPr="00000000" w14:paraId="00000007">
            <w:pPr>
              <w:keepNext w:val="0"/>
              <w:keepLines w:val="0"/>
              <w:pageBreakBefore w:val="0"/>
              <w:widowControl w:val="1"/>
              <w:numPr>
                <w:ilvl w:val="0"/>
                <w:numId w:val="6"/>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Dépistage médical</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6"/>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Surveillance des patients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Administration de l'unité</w:t>
            </w:r>
            <w:r w:rsidDel="00000000" w:rsidR="00000000" w:rsidRPr="00000000">
              <w:rPr>
                <w:rtl w:val="0"/>
              </w:rPr>
            </w:r>
          </w:p>
        </w:tc>
        <w:tc>
          <w:tcPr>
            <w:tcBorders>
              <w:left w:color="fefdfd" w:space="0" w:sz="8" w:val="single"/>
            </w:tcBorders>
            <w:tcMar>
              <w:top w:w="205.0" w:type="dxa"/>
              <w:left w:w="10.0" w:type="dxa"/>
              <w:bottom w:w="505.0" w:type="dxa"/>
              <w:right w:w="205.0" w:type="dxa"/>
            </w:tcMar>
            <w:vAlign w:val="top"/>
          </w:tcPr>
          <w:p w:rsidR="00000000" w:rsidDel="00000000" w:rsidP="00000000" w:rsidRDefault="00000000" w:rsidRPr="00000000" w14:paraId="0000000A">
            <w:pPr>
              <w:keepNext w:val="0"/>
              <w:keepLines w:val="0"/>
              <w:pageBreakBefore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Procédures de visite des malades</w:t>
            </w:r>
          </w:p>
          <w:p w:rsidR="00000000" w:rsidDel="00000000" w:rsidP="00000000" w:rsidRDefault="00000000" w:rsidRPr="00000000" w14:paraId="0000000B">
            <w:pPr>
              <w:keepNext w:val="0"/>
              <w:keepLines w:val="0"/>
              <w:pageBreakBefore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Relations avec les patients</w:t>
            </w:r>
          </w:p>
          <w:p w:rsidR="00000000" w:rsidDel="00000000" w:rsidP="00000000" w:rsidRDefault="00000000" w:rsidRPr="00000000" w14:paraId="0000000C">
            <w:pPr>
              <w:keepNext w:val="0"/>
              <w:keepLines w:val="0"/>
              <w:pageBreakBefore w:val="0"/>
              <w:widowControl w:val="1"/>
              <w:numPr>
                <w:ilvl w:val="0"/>
                <w:numId w:val="7"/>
              </w:numPr>
              <w:pBdr>
                <w:top w:color="000000" w:space="0" w:sz="0" w:val="none"/>
                <w:left w:color="000000" w:space="2" w:sz="0" w:val="none"/>
                <w:bottom w:color="000000" w:space="0" w:sz="0" w:val="none"/>
                <w:right w:color="000000" w:space="0" w:sz="0" w:val="none"/>
                <w:between w:space="0" w:sz="0" w:val="nil"/>
              </w:pBdr>
              <w:shd w:fill="auto" w:val="clear"/>
              <w:spacing w:after="0" w:before="0" w:line="240" w:lineRule="auto"/>
              <w:ind w:left="240" w:right="0" w:hanging="25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Soins intensifs</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tl w:val="0"/>
        </w:rPr>
      </w:r>
    </w:p>
    <w:tbl>
      <w:tblPr>
        <w:tblStyle w:val="Table4"/>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0E">
            <w:pPr>
              <w:ind w:left="200" w:right="200" w:firstLine="0"/>
              <w:rPr>
                <w:rFonts w:ascii="Century Gothic" w:cs="Century Gothic" w:eastAsia="Century Gothic" w:hAnsi="Century Gothic"/>
                <w:color w:val="4a4a4a"/>
                <w:sz w:val="26"/>
                <w:szCs w:val="26"/>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Diplômes  </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200" w:right="20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1"/>
          <w:color w:val="4a4a4a"/>
          <w:rtl w:val="0"/>
        </w:rPr>
        <w:t xml:space="preserve">Diplôme d’État d’infirmier</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Institut de formation aux soins infirmiers</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(IFSI)| Paris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1"/>
          <w:color w:val="4a4a4a"/>
          <w:rtl w:val="0"/>
        </w:rPr>
        <w:t xml:space="preserve">Baccalauréat </w:t>
      </w:r>
      <w:r w:rsidDel="00000000" w:rsidR="00000000" w:rsidRPr="00000000">
        <w:rPr>
          <w:rFonts w:ascii="Century Gothic" w:cs="Century Gothic" w:eastAsia="Century Gothic" w:hAnsi="Century Gothic"/>
          <w:b w:val="1"/>
          <w:i w:val="0"/>
          <w:smallCaps w:val="0"/>
          <w:strike w:val="0"/>
          <w:color w:val="4a4a4a"/>
          <w:sz w:val="24"/>
          <w:szCs w:val="24"/>
          <w:u w:val="none"/>
          <w:shd w:fill="auto" w:val="clear"/>
          <w:vertAlign w:val="baseline"/>
          <w:rtl w:val="0"/>
        </w:rPr>
        <w:t xml:space="preserve">S</w:t>
      </w:r>
      <w:r w:rsidDel="00000000" w:rsidR="00000000" w:rsidRPr="00000000">
        <w:rPr>
          <w:rFonts w:ascii="Century Gothic" w:cs="Century Gothic" w:eastAsia="Century Gothic" w:hAnsi="Century Gothic"/>
          <w:b w:val="1"/>
          <w:color w:val="4a4a4a"/>
          <w:rtl w:val="0"/>
        </w:rPr>
        <w:t xml:space="preserve">T2S </w:t>
      </w:r>
      <w:r w:rsidDel="00000000" w:rsidR="00000000" w:rsidRPr="00000000">
        <w:rPr>
          <w:rFonts w:ascii="Century Gothic" w:cs="Century Gothic" w:eastAsia="Century Gothic" w:hAnsi="Century Gothic"/>
          <w:color w:val="4a4a4a"/>
          <w:rtl w:val="0"/>
        </w:rPr>
        <w:t xml:space="preserve">(sciences et technologie de la santé et du social)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Université </w:t>
      </w:r>
      <w:r w:rsidDel="00000000" w:rsidR="00000000" w:rsidRPr="00000000">
        <w:rPr>
          <w:rFonts w:ascii="Century Gothic" w:cs="Century Gothic" w:eastAsia="Century Gothic" w:hAnsi="Century Gothic"/>
          <w:color w:val="4a4a4a"/>
          <w:rtl w:val="0"/>
        </w:rPr>
        <w:t xml:space="preserve">de Cergy-Pontoise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00" w:right="20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p>
    <w:tbl>
      <w:tblPr>
        <w:tblStyle w:val="Table5"/>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14">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Parcours Professionnel</w:t>
            </w: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4a4a4a"/>
          <w:vertAlign w:val="baseline"/>
        </w:rPr>
      </w:pPr>
      <w:r w:rsidDel="00000000" w:rsidR="00000000" w:rsidRPr="00000000">
        <w:rPr>
          <w:rtl w:val="0"/>
        </w:rPr>
      </w:r>
    </w:p>
    <w:tbl>
      <w:tblPr>
        <w:tblStyle w:val="Table6"/>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0" w:type="dxa"/>
              <w:left w:w="0.0" w:type="dxa"/>
              <w:bottom w:w="0.0" w:type="dxa"/>
              <w:right w:w="0.0" w:type="dxa"/>
            </w:tcMar>
            <w:vAlign w:val="top"/>
          </w:tcPr>
          <w:p w:rsidR="00000000" w:rsidDel="00000000" w:rsidP="00000000" w:rsidRDefault="00000000" w:rsidRPr="00000000" w14:paraId="00000016">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Depuis </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Nov 201</w:t>
            </w:r>
            <w:r w:rsidDel="00000000" w:rsidR="00000000" w:rsidRPr="00000000">
              <w:rPr>
                <w:rFonts w:ascii="Century Gothic" w:cs="Century Gothic" w:eastAsia="Century Gothic" w:hAnsi="Century Gothic"/>
                <w:color w:val="4a4a4a"/>
                <w:rtl w:val="0"/>
              </w:rPr>
              <w:t xml:space="preserve">9</w:t>
            </w:r>
          </w:p>
          <w:p w:rsidR="00000000" w:rsidDel="00000000" w:rsidP="00000000" w:rsidRDefault="00000000" w:rsidRPr="00000000" w14:paraId="00000017">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1"/>
                <w:color w:val="4a4a4a"/>
              </w:rPr>
            </w:pPr>
            <w:r w:rsidDel="00000000" w:rsidR="00000000" w:rsidRPr="00000000">
              <w:rPr>
                <w:rFonts w:ascii="Century Gothic" w:cs="Century Gothic" w:eastAsia="Century Gothic" w:hAnsi="Century Gothic"/>
                <w:b w:val="1"/>
                <w:color w:val="4a4a4a"/>
                <w:rtl w:val="0"/>
              </w:rPr>
              <w:t xml:space="preserve">Infirmière</w:t>
            </w:r>
            <w:r w:rsidDel="00000000" w:rsidR="00000000" w:rsidRPr="00000000">
              <w:rPr>
                <w:rFonts w:ascii="Century Gothic" w:cs="Century Gothic" w:eastAsia="Century Gothic" w:hAnsi="Century Gothic"/>
                <w:b w:val="1"/>
                <w:color w:val="4a4a4a"/>
                <w:rtl w:val="0"/>
              </w:rPr>
              <w:t xml:space="preserve"> Diplômé d’État</w:t>
            </w:r>
          </w:p>
          <w:p w:rsidR="00000000" w:rsidDel="00000000" w:rsidP="00000000" w:rsidRDefault="00000000" w:rsidRPr="00000000" w14:paraId="00000018">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Hôpital</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Simone Veil De Beauvais </w:t>
            </w:r>
          </w:p>
        </w:tc>
        <w:tc>
          <w:tcPr>
            <w:tcMar>
              <w:top w:w="200.0" w:type="dxa"/>
              <w:left w:w="200.0" w:type="dxa"/>
              <w:bottom w:w="0.0" w:type="dxa"/>
              <w:right w:w="200.0" w:type="dxa"/>
            </w:tcMar>
            <w:vAlign w:val="top"/>
          </w:tcPr>
          <w:p w:rsidR="00000000" w:rsidDel="00000000" w:rsidP="00000000" w:rsidRDefault="00000000" w:rsidRPr="00000000" w14:paraId="00000019">
            <w:pPr>
              <w:keepNext w:val="0"/>
              <w:keepLines w:val="0"/>
              <w:pageBreakBefore w:val="0"/>
              <w:widowControl w:val="1"/>
              <w:numPr>
                <w:ilvl w:val="0"/>
                <w:numId w:val="8"/>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Supervision de l'administration par le personnel infirmier des médicaments par voie orale, intramusculaire et intraveineuse aux patients, conformément à la prescription et surveillance des réactions indésirables.</w:t>
            </w:r>
          </w:p>
          <w:p w:rsidR="00000000" w:rsidDel="00000000" w:rsidP="00000000" w:rsidRDefault="00000000" w:rsidRPr="00000000" w14:paraId="0000001A">
            <w:pPr>
              <w:keepNext w:val="0"/>
              <w:keepLines w:val="0"/>
              <w:pageBreakBefore w:val="0"/>
              <w:widowControl w:val="1"/>
              <w:numPr>
                <w:ilvl w:val="0"/>
                <w:numId w:val="8"/>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Surveillance et enregistrement de l'état de plus de 20 patients au quotidien, leurs signes vitaux, les progrès de leur rétablissement et les effets secondaires des médicaments.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Conduite d’examens postopératoires, suivi des signes vitaux des patients et surveillance des fluides pour atteindre les objectifs de soins optimaux.</w:t>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tl w:val="0"/>
        </w:rPr>
      </w:r>
    </w:p>
    <w:tbl>
      <w:tblPr>
        <w:tblStyle w:val="Table7"/>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Jan 2013 </w:t>
            </w:r>
            <w:r w:rsidDel="00000000" w:rsidR="00000000" w:rsidRPr="00000000">
              <w:rPr>
                <w:rFonts w:ascii="Century Gothic" w:cs="Century Gothic" w:eastAsia="Century Gothic" w:hAnsi="Century Gothic"/>
                <w:color w:val="4a4a4a"/>
                <w:rtl w:val="0"/>
              </w:rPr>
              <w:t xml:space="preserve">-</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Nov 2017</w:t>
            </w:r>
          </w:p>
          <w:p w:rsidR="00000000" w:rsidDel="00000000" w:rsidP="00000000" w:rsidRDefault="00000000" w:rsidRPr="00000000" w14:paraId="0000001E">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1"/>
                <w:color w:val="4a4a4a"/>
                <w:rtl w:val="0"/>
              </w:rPr>
              <w:t xml:space="preserve">Aide Infirmière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Hôpital Simone Veil De Beauvais </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p>
        </w:tc>
        <w:tc>
          <w:tcPr>
            <w:tcMar>
              <w:top w:w="200.0" w:type="dxa"/>
              <w:left w:w="200.0" w:type="dxa"/>
              <w:bottom w:w="0.0" w:type="dxa"/>
              <w:right w:w="200.0" w:type="dxa"/>
            </w:tcMar>
            <w:vAlign w:val="top"/>
          </w:tcPr>
          <w:p w:rsidR="00000000" w:rsidDel="00000000" w:rsidP="00000000" w:rsidRDefault="00000000" w:rsidRPr="00000000" w14:paraId="00000020">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Gestion des activités de la vie quotidienne des patients en leur servant des repas, en les nourrissant, en les faisant marcher, en les retournant et en les positionnant.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Consigne des informations dans les dossiers des patients et communication des mises à jour des statuts aux équipes de soins interdisciplinaires.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Gestion d’une unité de 16 lits, en vérifiant continuellement les besoins des patients et en maintenant des normes élevées de soins.</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tl w:val="0"/>
        </w:rPr>
      </w:r>
    </w:p>
    <w:tbl>
      <w:tblPr>
        <w:tblStyle w:val="Table8"/>
        <w:tblW w:w="10960.0" w:type="dxa"/>
        <w:jc w:val="left"/>
        <w:tblInd w:w="0.0" w:type="pct"/>
        <w:tblLayout w:type="fixed"/>
        <w:tblLook w:val="0400"/>
      </w:tblPr>
      <w:tblGrid>
        <w:gridCol w:w="3700"/>
        <w:gridCol w:w="7260"/>
        <w:tblGridChange w:id="0">
          <w:tblGrid>
            <w:gridCol w:w="3700"/>
            <w:gridCol w:w="7260"/>
          </w:tblGrid>
        </w:tblGridChange>
      </w:tblGrid>
      <w:tr>
        <w:trPr>
          <w:cantSplit w:val="0"/>
          <w:tblHeader w:val="0"/>
        </w:trPr>
        <w:tc>
          <w:tcPr>
            <w:tcMar>
              <w:top w:w="200.0" w:type="dxa"/>
              <w:left w:w="0.0" w:type="dxa"/>
              <w:bottom w:w="500.0" w:type="dxa"/>
              <w:right w:w="0.0" w:type="dxa"/>
            </w:tcMar>
            <w:vAlign w:val="top"/>
          </w:tcPr>
          <w:p w:rsidR="00000000" w:rsidDel="00000000" w:rsidP="00000000" w:rsidRDefault="00000000" w:rsidRPr="00000000" w14:paraId="00000024">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Jan 2009 - Jan 2013</w:t>
            </w:r>
          </w:p>
          <w:p w:rsidR="00000000" w:rsidDel="00000000" w:rsidP="00000000" w:rsidRDefault="00000000" w:rsidRPr="00000000" w14:paraId="00000025">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1"/>
                <w:color w:val="4a4a4a"/>
                <w:rtl w:val="0"/>
              </w:rPr>
              <w:t xml:space="preserve">Infirmière</w:t>
            </w:r>
            <w:r w:rsidDel="00000000" w:rsidR="00000000" w:rsidRPr="00000000">
              <w:rPr>
                <w:rFonts w:ascii="Century Gothic" w:cs="Century Gothic" w:eastAsia="Century Gothic" w:hAnsi="Century Gothic"/>
                <w:b w:val="1"/>
                <w:i w:val="0"/>
                <w:smallCaps w:val="0"/>
                <w:strike w:val="0"/>
                <w:color w:val="4a4a4a"/>
                <w:sz w:val="24"/>
                <w:szCs w:val="24"/>
                <w:u w:val="none"/>
                <w:shd w:fill="auto" w:val="clear"/>
                <w:vertAlign w:val="baseline"/>
                <w:rtl w:val="0"/>
              </w:rPr>
              <w:t xml:space="preserve"> Externe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10" w:sz="0" w:val="none"/>
                <w:bottom w:color="000000" w:space="0" w:sz="0" w:val="none"/>
                <w:right w:color="000000" w:space="0" w:sz="0" w:val="none"/>
                <w:between w:space="0" w:sz="0" w:val="nil"/>
              </w:pBdr>
              <w:shd w:fill="auto" w:val="clear"/>
              <w:spacing w:after="0" w:before="0" w:line="240" w:lineRule="auto"/>
              <w:ind w:left="20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Hôpital Simone Veil De Beauvais </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p>
        </w:tc>
        <w:tc>
          <w:tcPr>
            <w:tcMar>
              <w:top w:w="200.0" w:type="dxa"/>
              <w:left w:w="200.0" w:type="dxa"/>
              <w:bottom w:w="500.0" w:type="dxa"/>
              <w:right w:w="200.0" w:type="dxa"/>
            </w:tcMar>
            <w:vAlign w:val="top"/>
          </w:tcPr>
          <w:p w:rsidR="00000000" w:rsidDel="00000000" w:rsidP="00000000" w:rsidRDefault="00000000" w:rsidRPr="00000000" w14:paraId="00000027">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Surveillance et maintien de la sécurité et du bien-être des résidents.</w:t>
            </w:r>
          </w:p>
          <w:p w:rsidR="00000000" w:rsidDel="00000000" w:rsidP="00000000" w:rsidRDefault="00000000" w:rsidRPr="00000000" w14:paraId="00000028">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Animation, tous les trois mois de plus de 30 ateliers destinés aux résidents sur les précautions médicales de base et les aptitudes à la vie quotidienne. </w:t>
            </w:r>
          </w:p>
          <w:p w:rsidR="00000000" w:rsidDel="00000000" w:rsidP="00000000" w:rsidRDefault="00000000" w:rsidRPr="00000000" w14:paraId="00000029">
            <w:pPr>
              <w:keepNext w:val="0"/>
              <w:keepLines w:val="0"/>
              <w:pageBreakBefore w:val="0"/>
              <w:widowControl w:val="1"/>
              <w:numPr>
                <w:ilvl w:val="0"/>
                <w:numId w:val="2"/>
              </w:numPr>
              <w:pBdr>
                <w:top w:color="000000" w:space="0" w:sz="0" w:val="none"/>
                <w:left w:color="000000" w:space="5" w:sz="0" w:val="none"/>
                <w:bottom w:color="000000" w:space="0" w:sz="0" w:val="none"/>
                <w:right w:color="000000" w:space="0" w:sz="0" w:val="none"/>
                <w:between w:space="0" w:sz="0" w:val="nil"/>
              </w:pBdr>
              <w:shd w:fill="auto" w:val="clear"/>
              <w:spacing w:after="0" w:before="0" w:line="240" w:lineRule="auto"/>
              <w:ind w:left="300" w:right="200" w:hanging="31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color w:val="4a4a4a"/>
                <w:rtl w:val="0"/>
              </w:rPr>
              <w:t xml:space="preserve">Prise de rendez-vous pour les résidents avec les médecins consultants et organisation du transport.</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tl w:val="0"/>
        </w:rPr>
      </w:r>
    </w:p>
    <w:tbl>
      <w:tblPr>
        <w:tblStyle w:val="Table9"/>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2B">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Affiliations </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200" w:line="240" w:lineRule="auto"/>
        <w:ind w:left="200" w:right="200" w:firstLine="0"/>
        <w:jc w:val="left"/>
        <w:rPr>
          <w:rFonts w:ascii="Century Gothic" w:cs="Century Gothic" w:eastAsia="Century Gothic" w:hAnsi="Century Gothic"/>
          <w:b w:val="1"/>
          <w:color w:val="4a4a4a"/>
        </w:rPr>
      </w:pPr>
      <w:r w:rsidDel="00000000" w:rsidR="00000000" w:rsidRPr="00000000">
        <w:rPr>
          <w:rFonts w:ascii="Century Gothic" w:cs="Century Gothic" w:eastAsia="Century Gothic" w:hAnsi="Century Gothic"/>
          <w:color w:val="4a4a4a"/>
          <w:rtl w:val="0"/>
        </w:rPr>
        <w:t xml:space="preserve">Membre de l’Association Nationale Française des Infirmières et Infirmiers Diplômés et des Étudiants  </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 </w:t>
      </w:r>
      <w:r w:rsidDel="00000000" w:rsidR="00000000" w:rsidRPr="00000000">
        <w:rPr>
          <w:rFonts w:ascii="Century Gothic" w:cs="Century Gothic" w:eastAsia="Century Gothic" w:hAnsi="Century Gothic"/>
          <w:color w:val="4a4a4a"/>
          <w:rtl w:val="0"/>
        </w:rPr>
        <w:t xml:space="preserve">depuis</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2017</w:t>
      </w:r>
      <w:r w:rsidDel="00000000" w:rsidR="00000000" w:rsidRPr="00000000">
        <w:rPr>
          <w:rtl w:val="0"/>
        </w:rPr>
      </w:r>
    </w:p>
    <w:tbl>
      <w:tblPr>
        <w:tblStyle w:val="Table10"/>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2D">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shd w:fill="auto" w:val="clear"/>
                <w:vertAlign w:val="baseline"/>
                <w:rtl w:val="0"/>
              </w:rPr>
              <w:t xml:space="preserve">Certificat</w:t>
            </w:r>
            <w:r w:rsidDel="00000000" w:rsidR="00000000" w:rsidRPr="00000000">
              <w:rPr>
                <w:rFonts w:ascii="Century Gothic" w:cs="Century Gothic" w:eastAsia="Century Gothic" w:hAnsi="Century Gothic"/>
                <w:b w:val="1"/>
                <w:smallCaps w:val="1"/>
                <w:color w:val="4a4a4a"/>
                <w:sz w:val="26"/>
                <w:szCs w:val="26"/>
                <w:rtl w:val="0"/>
              </w:rPr>
              <w:t xml:space="preserve">ions</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200" w:line="240" w:lineRule="auto"/>
        <w:ind w:left="200" w:right="200" w:firstLine="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Infirmière praticienne de soins primaires en gérontologie adulte (A-GNP)</w:t>
      </w:r>
      <w:r w:rsidDel="00000000" w:rsidR="00000000" w:rsidRPr="00000000">
        <w:rPr>
          <w:rtl w:val="0"/>
        </w:rPr>
      </w:r>
    </w:p>
    <w:tbl>
      <w:tblPr>
        <w:tblStyle w:val="Table11"/>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2F">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Formation</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500" w:before="200" w:line="240" w:lineRule="auto"/>
        <w:ind w:left="200" w:right="200" w:firstLine="0"/>
        <w:jc w:val="left"/>
        <w:rPr>
          <w:rFonts w:ascii="Century Gothic" w:cs="Century Gothic" w:eastAsia="Century Gothic" w:hAnsi="Century Gothic"/>
          <w:color w:val="4a4a4a"/>
        </w:rPr>
      </w:pPr>
      <w:r w:rsidDel="00000000" w:rsidR="00000000" w:rsidRPr="00000000">
        <w:rPr>
          <w:rFonts w:ascii="Century Gothic" w:cs="Century Gothic" w:eastAsia="Century Gothic" w:hAnsi="Century Gothic"/>
          <w:b w:val="1"/>
          <w:color w:val="4a4a4a"/>
          <w:rtl w:val="0"/>
        </w:rPr>
        <w:t xml:space="preserve">Institut de formation aux soins infirmiers (IFSI)de Paris </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r w:rsidDel="00000000" w:rsidR="00000000" w:rsidRPr="00000000">
        <w:rPr>
          <w:rFonts w:ascii="Century Gothic" w:cs="Century Gothic" w:eastAsia="Century Gothic" w:hAnsi="Century Gothic"/>
          <w:color w:val="4a4a4a"/>
          <w:rtl w:val="0"/>
        </w:rPr>
        <w:t xml:space="preserve">Diplôme d’État d’infirmier</w:t>
      </w:r>
      <w:r w:rsidDel="00000000" w:rsidR="00000000" w:rsidRPr="00000000">
        <w:rPr>
          <w:rFonts w:ascii="Century Gothic" w:cs="Century Gothic" w:eastAsia="Century Gothic" w:hAnsi="Century Gothic"/>
          <w:b w:val="1"/>
          <w:color w:val="4a4a4a"/>
          <w:rtl w:val="0"/>
        </w:rPr>
        <w:t xml:space="preserve"> </w:t>
      </w:r>
      <w:r w:rsidDel="00000000" w:rsidR="00000000" w:rsidRPr="00000000">
        <w:rPr>
          <w:rFonts w:ascii="Century Gothic" w:cs="Century Gothic" w:eastAsia="Century Gothic" w:hAnsi="Century Gothic"/>
          <w:color w:val="4a4a4a"/>
          <w:rtl w:val="0"/>
        </w:rPr>
        <w:t xml:space="preserve">(2016-2019)</w:t>
      </w:r>
      <w:r w:rsidDel="00000000" w:rsidR="00000000" w:rsidRPr="00000000">
        <w:rPr>
          <w:rtl w:val="0"/>
        </w:rPr>
      </w:r>
    </w:p>
    <w:tbl>
      <w:tblPr>
        <w:tblStyle w:val="Table12"/>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31">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Compétences Techniques</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Blouse d'infirmière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St</w:t>
      </w:r>
      <w:r w:rsidDel="00000000" w:rsidR="00000000" w:rsidRPr="00000000">
        <w:rPr>
          <w:rFonts w:ascii="Century Gothic" w:cs="Century Gothic" w:eastAsia="Century Gothic" w:hAnsi="Century Gothic"/>
          <w:color w:val="4a4a4a"/>
          <w:rtl w:val="0"/>
        </w:rPr>
        <w:t xml:space="preserve">é</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thoscope</w:t>
      </w:r>
    </w:p>
    <w:p w:rsidR="00000000" w:rsidDel="00000000" w:rsidP="00000000" w:rsidRDefault="00000000" w:rsidRPr="00000000" w14:paraId="00000034">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Pansements médicaux et ciseaux à bandage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Thermom</w:t>
      </w:r>
      <w:r w:rsidDel="00000000" w:rsidR="00000000" w:rsidRPr="00000000">
        <w:rPr>
          <w:rFonts w:ascii="Century Gothic" w:cs="Century Gothic" w:eastAsia="Century Gothic" w:hAnsi="Century Gothic"/>
          <w:color w:val="4a4a4a"/>
          <w:rtl w:val="0"/>
        </w:rPr>
        <w:t xml:space="preserve">ètre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Appareil pour contrôler la pression sanguine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Garrot t</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ourniquet</w:t>
      </w:r>
    </w:p>
    <w:p w:rsidR="00000000" w:rsidDel="00000000" w:rsidP="00000000" w:rsidRDefault="00000000" w:rsidRPr="00000000" w14:paraId="00000038">
      <w:pPr>
        <w:keepNext w:val="0"/>
        <w:keepLines w:val="0"/>
        <w:pageBreakBefore w:val="0"/>
        <w:widowControl w:val="1"/>
        <w:numPr>
          <w:ilvl w:val="0"/>
          <w:numId w:val="3"/>
        </w:numPr>
        <w:pBdr>
          <w:top w:color="000000" w:space="0" w:sz="0" w:val="none"/>
          <w:left w:color="000000" w:space="2" w:sz="0" w:val="none"/>
          <w:bottom w:color="000000" w:space="0" w:sz="0" w:val="none"/>
          <w:right w:color="000000" w:space="0" w:sz="0" w:val="none"/>
          <w:between w:space="0" w:sz="0" w:val="nil"/>
        </w:pBdr>
        <w:shd w:fill="ffffff" w:val="clear"/>
        <w:spacing w:after="50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Abaisse-langue</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r w:rsidDel="00000000" w:rsidR="00000000" w:rsidRPr="00000000">
        <w:rPr>
          <w:rtl w:val="0"/>
        </w:rPr>
      </w:r>
    </w:p>
    <w:tbl>
      <w:tblPr>
        <w:tblStyle w:val="Table13"/>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39">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shd w:fill="auto" w:val="clear"/>
                <w:vertAlign w:val="baseline"/>
                <w:rtl w:val="0"/>
              </w:rPr>
              <w:t xml:space="preserve">Langu</w:t>
            </w:r>
            <w:r w:rsidDel="00000000" w:rsidR="00000000" w:rsidRPr="00000000">
              <w:rPr>
                <w:rFonts w:ascii="Century Gothic" w:cs="Century Gothic" w:eastAsia="Century Gothic" w:hAnsi="Century Gothic"/>
                <w:b w:val="1"/>
                <w:smallCaps w:val="1"/>
                <w:color w:val="4a4a4a"/>
                <w:sz w:val="26"/>
                <w:szCs w:val="26"/>
                <w:rtl w:val="0"/>
              </w:rPr>
              <w:t xml:space="preserve">es</w:t>
            </w: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Français</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r w:rsidDel="00000000" w:rsidR="00000000" w:rsidRPr="00000000">
        <w:rPr>
          <w:rFonts w:ascii="Century Gothic" w:cs="Century Gothic" w:eastAsia="Century Gothic" w:hAnsi="Century Gothic"/>
          <w:color w:val="4a4a4a"/>
          <w:rtl w:val="0"/>
        </w:rPr>
        <w:t xml:space="preserve">Langue maternelle</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0"/>
          <w:numId w:val="4"/>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Anglais</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r w:rsidDel="00000000" w:rsidR="00000000" w:rsidRPr="00000000">
        <w:rPr>
          <w:rFonts w:ascii="Century Gothic" w:cs="Century Gothic" w:eastAsia="Century Gothic" w:hAnsi="Century Gothic"/>
          <w:color w:val="4a4a4a"/>
          <w:rtl w:val="0"/>
        </w:rPr>
        <w:t xml:space="preserve">(Intermédiaire)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color="000000" w:space="0" w:sz="0" w:val="none"/>
          <w:left w:color="000000" w:space="2" w:sz="0" w:val="none"/>
          <w:bottom w:color="000000" w:space="0" w:sz="0" w:val="none"/>
          <w:right w:color="000000" w:space="0" w:sz="0" w:val="none"/>
          <w:between w:space="0" w:sz="0" w:val="nil"/>
        </w:pBdr>
        <w:shd w:fill="ffffff" w:val="clear"/>
        <w:spacing w:after="50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Allemand</w:t>
      </w:r>
      <w:r w:rsidDel="00000000" w:rsidR="00000000" w:rsidRPr="00000000">
        <w:rPr>
          <w:rFonts w:ascii="Century Gothic" w:cs="Century Gothic" w:eastAsia="Century Gothic" w:hAnsi="Century Gothic"/>
          <w:b w:val="0"/>
          <w:i w:val="0"/>
          <w:smallCaps w:val="0"/>
          <w:strike w:val="0"/>
          <w:color w:val="4a4a4a"/>
          <w:sz w:val="24"/>
          <w:szCs w:val="24"/>
          <w:u w:val="none"/>
          <w:shd w:fill="auto" w:val="clear"/>
          <w:vertAlign w:val="baseline"/>
          <w:rtl w:val="0"/>
        </w:rPr>
        <w:t xml:space="preserve"> </w:t>
      </w:r>
      <w:r w:rsidDel="00000000" w:rsidR="00000000" w:rsidRPr="00000000">
        <w:rPr>
          <w:rFonts w:ascii="Century Gothic" w:cs="Century Gothic" w:eastAsia="Century Gothic" w:hAnsi="Century Gothic"/>
          <w:color w:val="4a4a4a"/>
          <w:rtl w:val="0"/>
        </w:rPr>
        <w:t xml:space="preserve">(Débutant)</w:t>
        <w:br w:type="textWrapping"/>
      </w:r>
    </w:p>
    <w:tbl>
      <w:tblPr>
        <w:tblStyle w:val="Table14"/>
        <w:tblW w:w="10960.0" w:type="dxa"/>
        <w:jc w:val="left"/>
        <w:tblInd w:w="0.0" w:type="pct"/>
        <w:tblLayout w:type="fixed"/>
        <w:tblLook w:val="0400"/>
      </w:tblPr>
      <w:tblGrid>
        <w:gridCol w:w="10960"/>
        <w:tblGridChange w:id="0">
          <w:tblGrid>
            <w:gridCol w:w="10960"/>
          </w:tblGrid>
        </w:tblGridChange>
      </w:tblGrid>
      <w:tr>
        <w:trPr>
          <w:cantSplit w:val="0"/>
          <w:trHeight w:val="340" w:hRule="atLeast"/>
          <w:tblHeader w:val="0"/>
        </w:trPr>
        <w:tc>
          <w:tcPr>
            <w:shd w:fill="73bded" w:val="clear"/>
            <w:tcMar>
              <w:top w:w="0.0" w:type="dxa"/>
              <w:left w:w="0.0" w:type="dxa"/>
              <w:bottom w:w="0.0" w:type="dxa"/>
              <w:right w:w="0.0" w:type="dxa"/>
            </w:tcMar>
            <w:vAlign w:val="center"/>
          </w:tcPr>
          <w:p w:rsidR="00000000" w:rsidDel="00000000" w:rsidP="00000000" w:rsidRDefault="00000000" w:rsidRPr="00000000" w14:paraId="0000003D">
            <w:pPr>
              <w:ind w:left="200" w:right="200" w:firstLine="0"/>
              <w:rPr>
                <w:rFonts w:ascii="Century Gothic" w:cs="Century Gothic" w:eastAsia="Century Gothic" w:hAnsi="Century Gothic"/>
                <w:color w:val="4a4a4a"/>
                <w:vertAlign w:val="baseline"/>
              </w:rPr>
            </w:pPr>
            <w:r w:rsidDel="00000000" w:rsidR="00000000" w:rsidRPr="00000000">
              <w:rPr>
                <w:rFonts w:ascii="Century Gothic" w:cs="Century Gothic" w:eastAsia="Century Gothic" w:hAnsi="Century Gothic"/>
                <w:b w:val="1"/>
                <w:smallCaps w:val="1"/>
                <w:color w:val="4a4a4a"/>
                <w:sz w:val="26"/>
                <w:szCs w:val="26"/>
                <w:rtl w:val="0"/>
              </w:rPr>
              <w:t xml:space="preserve">Centres d'intérêt</w:t>
            </w: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Garde d’enfants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Lecture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ffffff" w:val="clear"/>
        <w:spacing w:after="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Dessin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color="000000" w:space="0" w:sz="0" w:val="none"/>
          <w:left w:color="000000" w:space="2" w:sz="0" w:val="none"/>
          <w:bottom w:color="000000" w:space="0" w:sz="0" w:val="none"/>
          <w:right w:color="000000" w:space="0" w:sz="0" w:val="none"/>
          <w:between w:space="0" w:sz="0" w:val="nil"/>
        </w:pBdr>
        <w:shd w:fill="ffffff" w:val="clear"/>
        <w:spacing w:after="500" w:before="0" w:line="240" w:lineRule="auto"/>
        <w:ind w:left="440" w:right="200" w:hanging="250"/>
        <w:jc w:val="left"/>
        <w:rPr>
          <w:rFonts w:ascii="Century Gothic" w:cs="Century Gothic" w:eastAsia="Century Gothic" w:hAnsi="Century Gothic"/>
          <w:b w:val="0"/>
          <w:i w:val="0"/>
          <w:smallCaps w:val="0"/>
          <w:strike w:val="0"/>
          <w:color w:val="4a4a4a"/>
          <w:sz w:val="24"/>
          <w:szCs w:val="24"/>
          <w:u w:val="none"/>
          <w:shd w:fill="auto" w:val="clear"/>
          <w:vertAlign w:val="baseline"/>
        </w:rPr>
      </w:pPr>
      <w:r w:rsidDel="00000000" w:rsidR="00000000" w:rsidRPr="00000000">
        <w:rPr>
          <w:rFonts w:ascii="Century Gothic" w:cs="Century Gothic" w:eastAsia="Century Gothic" w:hAnsi="Century Gothic"/>
          <w:color w:val="4a4a4a"/>
          <w:rtl w:val="0"/>
        </w:rPr>
        <w:t xml:space="preserve">Jardinage</w:t>
      </w:r>
      <w:r w:rsidDel="00000000" w:rsidR="00000000" w:rsidRPr="00000000">
        <w:rPr>
          <w:rtl w:val="0"/>
        </w:rPr>
      </w:r>
    </w:p>
    <w:sectPr>
      <w:pgSz w:h="15840" w:w="12240" w:orient="portrait"/>
      <w:pgMar w:bottom="640" w:top="640" w:left="640" w:right="6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hd w:color="auto" w:fill="ffffff" w:val="clear"/>
      <w:spacing w:line="320" w:lineRule="atLeast"/>
    </w:pPr>
    <w:rPr>
      <w:color w:val="4a4a4a"/>
      <w:shd w:color="auto" w:fill="ffffff" w:val="clear"/>
    </w:rPr>
  </w:style>
  <w:style w:type="paragraph" w:styleId="divdocumentdivsectionfirstsectionnotheadingsection" w:customStyle="1">
    <w:name w:val="div_document_div_section_firstsection_not(.headingsection)"/>
    <w:basedOn w:val="Normal"/>
  </w:style>
  <w:style w:type="paragraph" w:styleId="divdocumentdivparagraph" w:customStyle="1">
    <w:name w:val="div_document_div_paragraph"/>
    <w:basedOn w:val="Normal"/>
    <w:pPr>
      <w:pBdr>
        <w:top w:color="auto" w:space="10" w:sz="0" w:val="none"/>
      </w:pBdr>
    </w:pPr>
  </w:style>
  <w:style w:type="paragraph" w:styleId="divname" w:customStyle="1">
    <w:name w:val="div_name"/>
    <w:basedOn w:val="div"/>
    <w:pPr>
      <w:pBdr>
        <w:top w:color="auto" w:space="0" w:sz="0" w:val="none"/>
        <w:left w:color="auto" w:space="0" w:sz="0" w:val="none"/>
        <w:bottom w:color="auto" w:space="0" w:sz="0" w:val="none"/>
        <w:right w:color="auto" w:space="0" w:sz="0" w:val="none"/>
      </w:pBdr>
      <w:spacing w:line="900" w:lineRule="atLeast"/>
      <w:jc w:val="center"/>
    </w:pPr>
    <w:rPr>
      <w:caps w:val="1"/>
      <w:sz w:val="82"/>
      <w:szCs w:val="82"/>
    </w:rPr>
  </w:style>
  <w:style w:type="paragraph" w:styleId="div" w:customStyle="1">
    <w:name w:val="div"/>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 w:customStyle="1">
    <w:name w:val="span"/>
    <w:basedOn w:val="DefaultParagraphFont"/>
    <w:rPr>
      <w:sz w:val="24"/>
      <w:szCs w:val="24"/>
      <w:bdr w:color="auto" w:space="0" w:sz="0" w:val="none"/>
      <w:vertAlign w:val="baseline"/>
    </w:rPr>
  </w:style>
  <w:style w:type="paragraph" w:styleId="divdocumentdivsectionnotheadingsection" w:customStyle="1">
    <w:name w:val="div_document_div_section_not(.headingsection)"/>
    <w:basedOn w:val="Normal"/>
  </w:style>
  <w:style w:type="paragraph" w:styleId="divaddress" w:customStyle="1">
    <w:name w:val="div_address"/>
    <w:basedOn w:val="div"/>
    <w:pPr>
      <w:spacing w:line="320" w:lineRule="atLeast"/>
      <w:jc w:val="center"/>
    </w:pPr>
    <w:rPr>
      <w:sz w:val="24"/>
      <w:szCs w:val="24"/>
    </w:rPr>
  </w:style>
  <w:style w:type="paragraph" w:styleId="spanpaddedline" w:customStyle="1">
    <w:name w:val="span_paddedline"/>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divdocumentsection" w:customStyle="1">
    <w:name w:val="div_document_section"/>
    <w:basedOn w:val="Normal"/>
  </w:style>
  <w:style w:type="character" w:styleId="divdocumentdivsectiontitle" w:customStyle="1">
    <w:name w:val="div_document_div_sectiontitle"/>
    <w:basedOn w:val="DefaultParagraphFont"/>
    <w:rPr>
      <w:b w:val="1"/>
      <w:bCs w:val="1"/>
      <w:caps w:val="1"/>
      <w:spacing w:val="10"/>
      <w:sz w:val="26"/>
      <w:szCs w:val="26"/>
      <w:shd w:color="auto" w:fill="0187de" w:val="clear"/>
    </w:rPr>
  </w:style>
  <w:style w:type="table" w:styleId="divdocumentheading" w:customStyle="1">
    <w:name w:val="div_document_heading"/>
    <w:basedOn w:val="TableNormal"/>
    <w:tblPr/>
  </w:style>
  <w:style w:type="paragraph" w:styleId="divdocumentdivsectiondivparagraphWrapper" w:customStyle="1">
    <w:name w:val="div_document_div_section_div_paragraphWrapper"/>
    <w:basedOn w:val="Normal"/>
  </w:style>
  <w:style w:type="paragraph" w:styleId="divdocumentsinglecolumn" w:customStyle="1">
    <w:name w:val="div_document_singlecolumn"/>
    <w:basedOn w:val="Normal"/>
    <w:pPr>
      <w:pBdr>
        <w:top w:color="auto" w:space="0" w:sz="0" w:val="none"/>
        <w:left w:color="auto" w:space="10" w:sz="0" w:val="none"/>
        <w:bottom w:color="auto" w:space="0" w:sz="0" w:val="none"/>
        <w:right w:color="auto" w:space="10" w:sz="0" w:val="none"/>
      </w:pBdr>
    </w:pPr>
  </w:style>
  <w:style w:type="paragraph" w:styleId="p" w:customStyle="1">
    <w:name w:val="p"/>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divdocumentulli" w:customStyle="1">
    <w:name w:val="div_document_ul_li"/>
    <w:basedOn w:val="Normal"/>
    <w:pPr>
      <w:pBdr>
        <w:top w:color="auto" w:space="0" w:sz="0" w:val="none"/>
        <w:left w:color="auto" w:space="2" w:sz="0" w:val="none"/>
        <w:bottom w:color="auto" w:space="0" w:sz="0" w:val="none"/>
        <w:right w:color="auto" w:space="0" w:sz="0" w:val="none"/>
      </w:pBdr>
    </w:pPr>
  </w:style>
  <w:style w:type="table" w:styleId="divdocumenttable" w:customStyle="1">
    <w:name w:val="div_document_table"/>
    <w:basedOn w:val="TableNormal"/>
    <w:tblPr/>
  </w:style>
  <w:style w:type="paragraph" w:styleId="divdocumentdivsectionSECTIONEDUCdivparagraphWrapper" w:customStyle="1">
    <w:name w:val="div_document_div_section_SECTION_EDUC_div_paragraphWrapper"/>
    <w:basedOn w:val="Normal"/>
  </w:style>
  <w:style w:type="character" w:styleId="singlecolumnspanpaddedlinenth-child1" w:customStyle="1">
    <w:name w:val="singlecolumn_span_paddedline_nth-child(1)"/>
    <w:basedOn w:val="DefaultParagraphFont"/>
  </w:style>
  <w:style w:type="character" w:styleId="documenttxtBold" w:customStyle="1">
    <w:name w:val="document_txtBold"/>
    <w:basedOn w:val="DefaultParagraphFont"/>
    <w:rPr>
      <w:b w:val="1"/>
      <w:bCs w:val="1"/>
    </w:rPr>
  </w:style>
  <w:style w:type="paragraph" w:styleId="divdocumentdivparagraphdivemptyDiv" w:customStyle="1">
    <w:name w:val="div_document_div_paragraph_div_emptyDiv"/>
    <w:basedOn w:val="Normal"/>
    <w:rPr>
      <w:vanish w:val="1"/>
    </w:rPr>
  </w:style>
  <w:style w:type="paragraph" w:styleId="divdocumentdivparagraphnth-last-child1divemptyDiv" w:customStyle="1">
    <w:name w:val="div_document_div_paragraph_nth-last-child(1)_div_emptyDiv"/>
    <w:basedOn w:val="Normal"/>
  </w:style>
  <w:style w:type="character" w:styleId="divdocumentparlrColmndateswrapper" w:customStyle="1">
    <w:name w:val="div_document_parlrColmn_dates_wrapper"/>
    <w:basedOn w:val="DefaultParagraphFont"/>
  </w:style>
  <w:style w:type="paragraph" w:styleId="divdocumentparlrColmndateswrapperspanpaddedline" w:customStyle="1">
    <w:name w:val="div_document_parlrColmn_dates_wrapper_span_paddedline"/>
    <w:basedOn w:val="Normal"/>
    <w:pPr>
      <w:pBdr>
        <w:left w:color="auto" w:space="10" w:sz="0" w:val="none"/>
      </w:pBdr>
    </w:pPr>
  </w:style>
  <w:style w:type="character" w:styleId="divdocumentparlrColmndateswrapperspanpaddedlineCharacter" w:customStyle="1">
    <w:name w:val="div_document_parlrColmn_dates_wrapper_span_paddedline Character"/>
    <w:basedOn w:val="DefaultParagraphFont"/>
  </w:style>
  <w:style w:type="character" w:styleId="divdocumentparlrColmnsinglecolumn" w:customStyle="1">
    <w:name w:val="div_document_parlrColmn_singlecolumn"/>
    <w:basedOn w:val="DefaultParagraphFont"/>
  </w:style>
  <w:style w:type="paragraph" w:styleId="divdocumentparlrColmnulli" w:customStyle="1">
    <w:name w:val="div_document_parlrColmn_ul_li"/>
    <w:basedOn w:val="Normal"/>
    <w:pPr>
      <w:pBdr>
        <w:top w:color="auto" w:space="0" w:sz="0" w:val="none"/>
        <w:left w:color="auto" w:space="5" w:sz="0" w:val="none"/>
        <w:bottom w:color="auto" w:space="0" w:sz="0" w:val="none"/>
        <w:right w:color="auto" w:space="0" w:sz="0" w:val="none"/>
      </w:pBdr>
    </w:pPr>
  </w:style>
  <w:style w:type="table" w:styleId="divdocumentdivparagraphTable" w:customStyle="1">
    <w:name w:val="div_document_div_paragraph Table"/>
    <w:basedOn w:val="TableNormal"/>
    <w:tblPr/>
  </w:style>
  <w:style w:type="character" w:styleId="divdocumentdivparagraphparlrColmnnth-last-of-type1dateswrapper" w:customStyle="1">
    <w:name w:val="div_document_div_paragraph_parlrColmn_nth-last-of-type(1)_dates_wrapper"/>
    <w:basedOn w:val="DefaultParagraphFont"/>
  </w:style>
  <w:style w:type="character" w:styleId="divdocumentdivparagraphparlrColmnnth-last-of-type1singlecolumn" w:customStyle="1">
    <w:name w:val="div_document_div_paragraph_parlrColmn_nth-last-of-type(1)_singlecolumn"/>
    <w:basedOn w:val="DefaultParagraphFont"/>
  </w:style>
  <w:style w:type="character" w:styleId="strong" w:customStyle="1">
    <w:name w:val="strong"/>
    <w:basedOn w:val="DefaultParagraphFont"/>
    <w:rPr>
      <w:sz w:val="24"/>
      <w:szCs w:val="24"/>
      <w:bdr w:color="auto" w:space="0" w:sz="0"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00.0" w:type="dxa"/>
        <w:left w:w="0.0" w:type="dxa"/>
        <w:bottom w:w="0.0" w:type="dxa"/>
        <w:right w:w="0.0" w:type="dxa"/>
      </w:tblCellMar>
    </w:tblPr>
  </w:style>
  <w:style w:type="table" w:styleId="Table2">
    <w:basedOn w:val="TableNormal"/>
    <w:tblPr>
      <w:tblStyleRowBandSize w:val="1"/>
      <w:tblStyleColBandSize w:val="1"/>
      <w:tblCellMar>
        <w:top w:w="50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500.0" w:type="dxa"/>
        <w:left w:w="0.0" w:type="dxa"/>
        <w:bottom w:w="0.0" w:type="dxa"/>
        <w:right w:w="0.0" w:type="dxa"/>
      </w:tblCellMar>
    </w:tblPr>
  </w:style>
  <w:style w:type="table" w:styleId="Table5">
    <w:basedOn w:val="TableNormal"/>
    <w:tblPr>
      <w:tblStyleRowBandSize w:val="1"/>
      <w:tblStyleColBandSize w:val="1"/>
      <w:tblCellMar>
        <w:top w:w="50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200.0" w:type="dxa"/>
        <w:left w:w="0.0" w:type="dxa"/>
        <w:bottom w:w="0.0" w:type="dxa"/>
        <w:right w:w="0.0" w:type="dxa"/>
      </w:tblCellMar>
    </w:tblPr>
  </w:style>
  <w:style w:type="table" w:styleId="Table8">
    <w:basedOn w:val="TableNormal"/>
    <w:tblPr>
      <w:tblStyleRowBandSize w:val="1"/>
      <w:tblStyleColBandSize w:val="1"/>
      <w:tblCellMar>
        <w:top w:w="200.0" w:type="dxa"/>
        <w:left w:w="0.0" w:type="dxa"/>
        <w:bottom w:w="0.0" w:type="dxa"/>
        <w:right w:w="0.0" w:type="dxa"/>
      </w:tblCellMar>
    </w:tblPr>
  </w:style>
  <w:style w:type="table" w:styleId="Table9">
    <w:basedOn w:val="TableNormal"/>
    <w:tblPr>
      <w:tblStyleRowBandSize w:val="1"/>
      <w:tblStyleColBandSize w:val="1"/>
      <w:tblCellMar>
        <w:top w:w="500.0" w:type="dxa"/>
        <w:left w:w="0.0" w:type="dxa"/>
        <w:bottom w:w="0.0" w:type="dxa"/>
        <w:right w:w="0.0" w:type="dxa"/>
      </w:tblCellMar>
    </w:tblPr>
  </w:style>
  <w:style w:type="table" w:styleId="Table10">
    <w:basedOn w:val="TableNormal"/>
    <w:tblPr>
      <w:tblStyleRowBandSize w:val="1"/>
      <w:tblStyleColBandSize w:val="1"/>
      <w:tblCellMar>
        <w:top w:w="500.0" w:type="dxa"/>
        <w:left w:w="0.0" w:type="dxa"/>
        <w:bottom w:w="0.0" w:type="dxa"/>
        <w:right w:w="0.0" w:type="dxa"/>
      </w:tblCellMar>
    </w:tblPr>
  </w:style>
  <w:style w:type="table" w:styleId="Table11">
    <w:basedOn w:val="TableNormal"/>
    <w:tblPr>
      <w:tblStyleRowBandSize w:val="1"/>
      <w:tblStyleColBandSize w:val="1"/>
      <w:tblCellMar>
        <w:top w:w="500.0" w:type="dxa"/>
        <w:left w:w="0.0" w:type="dxa"/>
        <w:bottom w:w="0.0" w:type="dxa"/>
        <w:right w:w="0.0" w:type="dxa"/>
      </w:tblCellMar>
    </w:tblPr>
  </w:style>
  <w:style w:type="table" w:styleId="Table12">
    <w:basedOn w:val="TableNormal"/>
    <w:tblPr>
      <w:tblStyleRowBandSize w:val="1"/>
      <w:tblStyleColBandSize w:val="1"/>
      <w:tblCellMar>
        <w:top w:w="500.0" w:type="dxa"/>
        <w:left w:w="0.0" w:type="dxa"/>
        <w:bottom w:w="0.0" w:type="dxa"/>
        <w:right w:w="0.0" w:type="dxa"/>
      </w:tblCellMar>
    </w:tblPr>
  </w:style>
  <w:style w:type="table" w:styleId="Table13">
    <w:basedOn w:val="TableNormal"/>
    <w:tblPr>
      <w:tblStyleRowBandSize w:val="1"/>
      <w:tblStyleColBandSize w:val="1"/>
      <w:tblCellMar>
        <w:top w:w="500.0" w:type="dxa"/>
        <w:left w:w="0.0" w:type="dxa"/>
        <w:bottom w:w="0.0" w:type="dxa"/>
        <w:right w:w="0.0" w:type="dxa"/>
      </w:tblCellMar>
    </w:tblPr>
  </w:style>
  <w:style w:type="table" w:styleId="Table14">
    <w:basedOn w:val="TableNormal"/>
    <w:tblPr>
      <w:tblStyleRowBandSize w:val="1"/>
      <w:tblStyleColBandSize w:val="1"/>
      <w:tblCellMar>
        <w:top w:w="50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1aNaY+30lI2twXUKsRw/VpzBnA==">AMUW2mUZwofRPXf0gvEWOF5H5tW9h3+d+OMrqUYiSzitlJOZHdubceT94ji+ACHTgOs1goVwe50+JTUEyL137pob+iKy5+EEs5m3Ik0uR6AdeYvuVLtaYZE=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8205a9e9-0112-4797-8691-b258fc747e5e</vt:lpwstr>
  </property>
  <property fmtid="{D5CDD505-2E9C-101B-9397-08002B2CF9AE}" pid="3" name="x1ye=0">
    <vt:lpwstr>eEcAAB+LCAAAAAAABAAUm7dygwAQRD+IgpxKMggQOXbknDNfb7lx4RkhBHe778mY4CmCxViW5XCE4WkWwngMFUgUhTiW4gWI0Y9oWmGjG54y3sCc0Kb5UcSPVnWAwVMs752xQGEuho4wxKU1WIYfl20YSMFDvgd13G4GPhsecxAlvJQCWV5k2xbCyB7uTImZ2xNBsz94QieAhbh15et9yFqA6O+OFw+5AVOkdNIx8asYnep2u61voryLcvLuoGl</vt:lpwstr>
  </property>
  <property fmtid="{D5CDD505-2E9C-101B-9397-08002B2CF9AE}" pid="4" name="x1ye=1">
    <vt:lpwstr>IbKqf9rByGIiWzmgt0gQ7pInNW+ZC2FH+8DxxVe7RmCIcIh/u4edC02h0LiWa7eTZ86Vv3zUEMLBsGBNMNrv+3dPOk5V+sMnqziLyNyWFuEh3JxDR4+ME8iPCsJ56Sg8HAY8Er+wK/dKUg+Y0dsSh6VPsW/mtiDbLHeXcSZEWq5vXjwlrnrUU4s6KZep7iuX2kOtk4PF+64swnigceZL7NrVYNic13En4Aal7lOqr0fOv7pau4BN7iJgMiV/WvF</vt:lpwstr>
  </property>
  <property fmtid="{D5CDD505-2E9C-101B-9397-08002B2CF9AE}" pid="5" name="x1ye=10">
    <vt:lpwstr>apImV9/uWpD6pX0eUcimAPmhcx+mhhT2y+OVefa93vk2asCRQ4WOH0IihFkFmciBIFmFw2KRkQlM6Z4LdDch1RZz0ZMh05YvvUyw4eDD3KM8pV2y6lcZsOpZgF+RbyXKIjba4x9C7CeUYaprE/vbUuiFJJqQs7LJrRrr5+THG3NLTz0eyEEsOLw6l8RmVm5Hrgkat657T77XbbZKdzHraQvheQs67XeDEho6OSOEivXt2q2UR2y2mUZF3GfHAGv</vt:lpwstr>
  </property>
  <property fmtid="{D5CDD505-2E9C-101B-9397-08002B2CF9AE}" pid="6" name="x1ye=11">
    <vt:lpwstr>57FP6pNV8nMOuuXjZmYWvRP4yxa1ldIz6/2NAOGA85N1Sak6zLLKWHbzThec5ze07bhvtPV8RV+4Q4mVa5E2PSWkaTFoe2x03u3K+RXdncCoeSfp9QLKiDtGh3aeEpy63Mr8hJ+BlPljDoYo7JwHtyYzIYMvQWg27KU6k5sjKEOSrrGn/zU4Nv2e7IblEOKQNblkJo2TeeDhMur5kJB9k7Rdjez+bWqvQA2qQYCwHMmeb+IfWbnl3Mt1VD3t4gX</vt:lpwstr>
  </property>
  <property fmtid="{D5CDD505-2E9C-101B-9397-08002B2CF9AE}" pid="7" name="x1ye=12">
    <vt:lpwstr>iFiHD7fcWuRjfgDelr+dG5qB0mOcG+4+ZYUDaWWcpfuhMx4OObbtFxmOPqKqdoeqQNxvc7JzFQX2IiBmwsnlEI+a0kR06wAvSS5i7r9cR8lEp2RZevEPVFeR6HjyOLQPJtM/Ru/Q71ixgeMgFQl/cWl4oBchc9VNykVOoBYyDdjrWPcDOSK68x8jKIMBaG4pcSsB+jE6/b1NtVK5fjt+UgC0VUWeAmrslgC+s2CXcK/9CNI55bgKNxj70J9EzHZ</vt:lpwstr>
  </property>
  <property fmtid="{D5CDD505-2E9C-101B-9397-08002B2CF9AE}" pid="8" name="x1ye=13">
    <vt:lpwstr>bMExv9D4I7RFwg2cvJFMqt4Z8K7Lpziu6uIKawC/fJRKbT9H7z3DV0sIHt716ulRyEFKlWnFteafU9T14rkpbP7wuFjIelRDxB6knnCb/BYz5AOlX6rfIjqgDIUTMuhggCj6FD85CwBjgx4jS22Y8xLSwJ9dIBxTccTGDRJG211hwANoJKrzG2YCYUq8hvLOwBcpPBF6iLY8vF9xmQ2/R6Ru5v81oVgFvs7C2gSVvoFrvqfP+oVEsPdqU/bSr6t</vt:lpwstr>
  </property>
  <property fmtid="{D5CDD505-2E9C-101B-9397-08002B2CF9AE}" pid="9" name="x1ye=14">
    <vt:lpwstr>/tHb93cpLXx1x+vNsjQs22uZPYdH/XH+BDC1Xf3O320dJyRkJFYVc36oLfxxC/E3AW8PJ51CTEsiPR6KIedHxTozGHXihaMxLMp5uYCjWB32iTqg2S7f8ejVnZwirunqQ0aqsQzdilPRXEGtyYs4ckW6PfrZMZXEhF7wks9FK5Z9ECcv0h3wx8Ya8YqpcaCljISP4uPKKWglFppl87zEwlQ5x0Cll+NwCn/NBOXWrOBz1KgoP2kmiqgK9oHUQTS</vt:lpwstr>
  </property>
  <property fmtid="{D5CDD505-2E9C-101B-9397-08002B2CF9AE}" pid="10" name="x1ye=15">
    <vt:lpwstr>OBj2pBDV4FyDhFQ0twyeqI5KNe9oWK+3MjWAviToL5fEl8aGjtlGC5Z2SHHrPjGwrdadm/7oZ1eYI1YjLKOG9kSQoz/PbVskDZPu4DZQL5uCu7hc/G1Ri0a3HOnySdVOarvhZSJ/Hwh3JtJuq2+RF/WpobijcLmCELsEWyz0iSySaodyo4CgbTZ1SsCNjeZrX3M+bWF0MawJMwsjQtzZN4l93xfcPprgBw3g5GFd+2beG8dwDVQ/ACXu8UCT6a8</vt:lpwstr>
  </property>
  <property fmtid="{D5CDD505-2E9C-101B-9397-08002B2CF9AE}" pid="11" name="x1ye=16">
    <vt:lpwstr>PiD4S77BtxlhBpo0DAbIiwMuCcAe+HBwwhrPXxBHan3ou6yOt7mlYbtJ+jH+kGs1QTylxYGQb4eLgOd35N1ynNeRORaVOn0wXSQ6RJkGZOT6GdKtOfjghCcqfDJM6h7p6zfFjtKNkUmqL+Qb95mPPLGqas9+6xex1ftqov5jkLpRc7xVGQTowzm/CX3jsIdy2gyQ+pMC6lzAbbqZm6QmCJVDTG+pTeg2Z16I9Kca9hVmCQLYIMu7I96u5jpFC7K</vt:lpwstr>
  </property>
  <property fmtid="{D5CDD505-2E9C-101B-9397-08002B2CF9AE}" pid="12" name="x1ye=17">
    <vt:lpwstr>SOlypb7ysE0oLr/DXVbYrktWriJjNQ4HqqdxvVH8pH4oKpi8WK16AFmST90+X19O93o4LfMSvAt+VRvnEVmdzD7zH3h2m6Z2H6PARFwwDvN0XtS4DUueUFK6ML7IX00FHCQ/YnICwoqH+NRUzrBO+kzMHzI30seKPMhMKHmD6fGg7+AKjZMcCroZnnKGVnIu7tnzCAWOSk3nelJfZ4I18Q8J/DY1zymKO0xBdZ6yGtfJMSrq9Bf3613rLi9Cdh/</vt:lpwstr>
  </property>
  <property fmtid="{D5CDD505-2E9C-101B-9397-08002B2CF9AE}" pid="13" name="x1ye=18">
    <vt:lpwstr>tb3E7vWjPLfxT3gs/barT2VHCF7TU+sK9OBAngSnnL/so+lg9WiGHyYEvsWwH0J02ha3/RayZZHRXy7lQaORqyZ4+tSKRB2/SlvZf2A9tzbUO3045dP6UuoKFzbpBOoG5dlg/kaANlP1aTIXgUeEA5yHolSXohdnu3HHI+yWiOM4arbP6tUnj3rnyQSuhXpuchP0bjh+Bbjr/e+rJwoNg+GOHCgNLiSqjUERWkhYj9BHqXORVIhtV4tZaydqIvO</vt:lpwstr>
  </property>
  <property fmtid="{D5CDD505-2E9C-101B-9397-08002B2CF9AE}" pid="14" name="x1ye=19">
    <vt:lpwstr>NF4sk7As0sYGvJVDeXKm6n7l0xfTnYZ/0LDrmnpr6eogrwPA16aPmraeQMGJCgWsbwBb/glV4CHlrjNlGqvYt7H1lbSCb1dwG8X/tox8mePQtvewS3TVLhwZw+wXxIywccHLj+jki5dEP3qmRm94sfTjfsbWhKaWcyeI3ewV1gzVa3YZn+gqykZ+DOTYzXtd6M8l88vRHh4f6N32oL0YyOvMsdtuAjp0bT1K7Z2zZLupx48XzxAN72Q2LzuWEUy</vt:lpwstr>
  </property>
  <property fmtid="{D5CDD505-2E9C-101B-9397-08002B2CF9AE}" pid="15" name="x1ye=2">
    <vt:lpwstr>5THKr1C5n2Ol3Li4fItOA0ppPAleENcdXF1KEIaAO2lum070PDaiBg3O7r79dBiBpRt21xZ++sLtOrB7iVl1bzHg4ABRy6sV98dXQB0GKAtQx08EWEgvh2DorEVUTepCPm9Oh1mgcWxWmWhZAK/maCKboyHIhDtwXZi6cdK/O5z6VrrFXLxinf6PjqT29CoPwgCeirhv6J9nwHhqoUg3AHToFyJu9qUaC/ug+CdLKq4m4eUt+h+tagLSBnBd71N</vt:lpwstr>
  </property>
  <property fmtid="{D5CDD505-2E9C-101B-9397-08002B2CF9AE}" pid="16" name="x1ye=20">
    <vt:lpwstr>vw/ExPdtvpJkrxsFDw5/R3IJ9jD37SC18GU5dCnCxWR75MNNPzkk6cMn84bSWBQkJ88T8R+OiyjJmme1PKhBTk5gviccz3jOYHs0CefZKyP0C8tBkOh3dQMyEP2ijle7quxMsbnsMsCcSMd50CPPv0jU9e7px+18A19ai1vR4mLXzPfRJ8tr3uAM5Lxe79kCrYntZ7tSA0pnBU9aHIFHS7a881ONgS6WW7aZDEOQeNq64I9yLV/jyVknP4eb39Y</vt:lpwstr>
  </property>
  <property fmtid="{D5CDD505-2E9C-101B-9397-08002B2CF9AE}" pid="17" name="x1ye=21">
    <vt:lpwstr>OI03RsEcQ8GuVNiBXm/WPmvSzFouFnT6AOoQt0XdRKMDOphtTxbGXLL0W+e650UkiecMU+ZWukD6XBCrSdw7by+DQVUmDRqPoikX2s+MzLUN3DT2uD65X2ltI54/wW6yJdn5IYj9OU6vBfZMqMCT+SpE+3uuXGeKt3tacm83pEsAPoULx14osjUfubNAdoSI8Tg8JhO5Qh3v/T2gDbhGCCS8p0lDixyzNCQDiAsFb0vWwH9nQ1BV/2FKa4pN007</vt:lpwstr>
  </property>
  <property fmtid="{D5CDD505-2E9C-101B-9397-08002B2CF9AE}" pid="18" name="x1ye=22">
    <vt:lpwstr>kycfFSWOJXr6c+zoFwdwEnCRexzB5I7nQHnuqZdRwpk0HR3l89+irmIzwEH+87DP8mz6nNNgCYETdwqg6bwfU+WqGxTxViZb8pUFHrJZIrpll384+URW4h0AM5euHue2mc1+MQPwFQyLynrD9A4i5fag5wPBmcr0QRk33boI2zyTV6yWHoCJuvI+e/XTkSCb6G2mYLAz/GpZVIc4QQK3XCeNx2n0S2n8wqfSmLHgHFe3M5fbvhwRUEiELm1DT+u</vt:lpwstr>
  </property>
  <property fmtid="{D5CDD505-2E9C-101B-9397-08002B2CF9AE}" pid="19" name="x1ye=23">
    <vt:lpwstr>Hua4gE9/HjYkwGo2WtFGizvfhVhRvd2WrEHdd+Sbavahcb1qLv6gjajUuxbfy1ZdMFPurntqWvnz/zlhQmGyhkCr3ZsTLgZN2IQUgOUU+FDa9dZJU15D5JnebSCYprVoIRzEhaq3ZeBaaHZ0eMbLKlCe0yhzV1RSqaNiXAJlx6IH2xuDAlYFFPudrNzsofFZrDW8GgHkXyboL57xN6WC+SkhOVFhM0nmWTLQztwDKlLafuShjNHMU38rrtJC4xq</vt:lpwstr>
  </property>
  <property fmtid="{D5CDD505-2E9C-101B-9397-08002B2CF9AE}" pid="20" name="x1ye=24">
    <vt:lpwstr>QlnNEvXYRYWv+5mgWXD0bAmOn58iTakypG3juzn9fH2nDKFJDnajjNrVvLeEexZ99IBdd+B5cuNyuwd7M0Ukgs4hNXjGcBWfYDl/QViiS6/LIDal5uLF02qGNGK3n2XceBCLv4lZAXLIdyTaNvJZ1rZ+rAilU828w96vuVjEMISfrdxJ0x8q4jDEF9IimXfeRhBmrk3cm1mPeTlA1rhURZ0HOn7rttgZfeZ895j6mQbOQOAR2mcf90V0sD8Na/D</vt:lpwstr>
  </property>
  <property fmtid="{D5CDD505-2E9C-101B-9397-08002B2CF9AE}" pid="21" name="x1ye=25">
    <vt:lpwstr>AjfvGFAcX9Th8AvG+ds6zKyPdoParVcOKggGIOb69CBHB+uY99rqKCfp7RW/voY6VcziNGAx+okPi0ELSqLFGKcW69qKqAXoehF/UBbb0FsXYYmhyJFBWhATkRKyaMwYpH6FYEZN40ZPPW29e2AbRaj1WjuyVfUVf66PQoNMCk7X0YME0OhmTHA9SlHL8DF7VagJ1aq3wX9+E+qonH17usy0wJqMglTl8GC4tNrqdzSEDumW8ctFYFirern2oOZ</vt:lpwstr>
  </property>
  <property fmtid="{D5CDD505-2E9C-101B-9397-08002B2CF9AE}" pid="22" name="x1ye=26">
    <vt:lpwstr>mmEgN5OTANk6uurxrqAyZe0mXO5PNtL4KkslnHXHbE2qmT6bNnuQyE6g8c4p/7VGFBXOyfgFc5Xv5MwPs+GocQlDngM8UD72vE0+27CvQtX4KZJlRsplQRd+idNCqAn4mvFg/murVSBaFtBItor2+wqj1ssILBiW5mWrgM0Db145yU+Xxocoh8J3k7ivN10uVvqiC6k70/w4xnEu6cGMg9hx9tme2IfZkei/VBIDNPcQcPi4GSeG7094gVu+G++</vt:lpwstr>
  </property>
  <property fmtid="{D5CDD505-2E9C-101B-9397-08002B2CF9AE}" pid="23" name="x1ye=27">
    <vt:lpwstr>rvHu85xjmXVS7H/zVpKwFZpCyD1yCS8/kCl26+c+ZkjVt6Za4p3U4O23m5Y1Ae0WlTyLyCIAGcJHcXiwHOpvENw53LbQs7mZVltukK2pH4EHJx/XmLo9WpqGUbRJG/evpwtTFSjzKjd0Rzr32W/0jrXLuz2Hu0WWPDZPz5WMe7WgU9Bl2CAVAXAF/Wm05E65MDHZTM6Iher+jVZfUTaB23jwb/8h/7A61yi+lsSFLzxyFcEUaalL+xdvvVQPt4X</vt:lpwstr>
  </property>
  <property fmtid="{D5CDD505-2E9C-101B-9397-08002B2CF9AE}" pid="24" name="x1ye=28">
    <vt:lpwstr>qksOtxl4g3pMw757JJIYV2Fg8ApSa6+BvFk3E0Wy11i2mNyaOxnf7Lje2sy+RIuF3NKsg83eBvX8OLfJqxc458jvTQwjAwscU2/fvsDYmohhCyvAtJmM8vMst4hy2qD4cXhmGnC8AuwJqYCiMRr1PrgIIQdZd7kGXS3TcYtXCNDy+B5FYVhb/hCgq8XiPYFvlQCKy5bUTkW/owCrd1QrZ9x5ayjMmAxXlEiqa9Xy+/kgZKPaOLnDbaKNaBeGwSc</vt:lpwstr>
  </property>
  <property fmtid="{D5CDD505-2E9C-101B-9397-08002B2CF9AE}" pid="25" name="x1ye=29">
    <vt:lpwstr>Sa8+zQfqH3Ov9vOJSP3AFB7diI+g1da6/k21vezMoN3JLg9/kbPgRgdRGFgOdYVFI3AJgnVjSkqtKY0Tclke615834ZwSqSwYTgOBFqZ2Zl5RC1BLaBrv3nhCG2uDDmqddPoHludhgzP4e2d8thp7Pfww+MiCbwKsJXoKE63S+ixBentVgrjmKSGf1oVKkoALZPTegCC+BbKrUHYmNOQ/RcO1mXr245Ytuugz4xUSh74xqeI4wyY0dPnI7nSXfL</vt:lpwstr>
  </property>
  <property fmtid="{D5CDD505-2E9C-101B-9397-08002B2CF9AE}" pid="26" name="x1ye=3">
    <vt:lpwstr>LwvHEDiQdw2gLivAQSDQTGfeWVXW+o5UekPO3AMXtHkGBDMg1swPU/NcxbUvU84GG9O9xtTD2+fyTIepZim8NFo9MMhum3hAdSFlMEIk1aXnjpkXFU+IoUb+qF+ly67J2LAuoBnMfqCSll6cZAKjKySfRJKIToieIcqk8VA4noIvltSvxyc2Ce5uCNVpkYWAHmJ7lWq+JTZQxTVSu4FWtcgziZ74rwu6YwDnFRLTOUAiDjNUqF63ILhuGIewsKm</vt:lpwstr>
  </property>
  <property fmtid="{D5CDD505-2E9C-101B-9397-08002B2CF9AE}" pid="27" name="x1ye=30">
    <vt:lpwstr>T6ccHVgGmX8Ji8dr6P5nLjEu2TbuyqCqL4IxybyMWlW1lxbyXs7GwB9P00FTukkOrzFCKElq9ojNHe2ztDuW6ICppnecVWBy8fJxEuolRiKX+ZIWaCI568ldPqAfOeI6Rhbqfzm3NtApmasdcFkNbO7Q/25+oT51vb5x9+Ud968vCHJvRhgbqy2te46Hs5f+JGcsR262cUddGxH6JTBu61fzfj68839LzUh13WTwFMO6zvkUdlS/bL7CoCXPiAP</vt:lpwstr>
  </property>
  <property fmtid="{D5CDD505-2E9C-101B-9397-08002B2CF9AE}" pid="28" name="x1ye=31">
    <vt:lpwstr>tN32xpiglXa7U69SEbDdGyZ0CHV/YRnS4zTM0O8T/Wr2wu/huxTVAE0Q8EY9lO6ngMYwmjy17bRBVhU6sH/iPWLUsHLmNTQswUaIPT9+YTVo26U9BEJwOVGAbGohBY+KsK4/hk2+w6U1O/lXILThaKlFYfBJX4Rt+8RwWuxNdmXA1xdHAF+S4TbPontZMaVhWDbrwKtVoqW6WY0BWMZGwQDfO9BDWXkbRbzG1wGAttgwo2HVm2vDH36WMwEaQw+</vt:lpwstr>
  </property>
  <property fmtid="{D5CDD505-2E9C-101B-9397-08002B2CF9AE}" pid="29" name="x1ye=32">
    <vt:lpwstr>ioKjN+TTJl0yXnOM1JkR48aM95aXwLnlHxBU6GWx65Ab7WJgnDv+dazqYwu4fZhjamqW9YDzKFHR7/PvJz8VLQi+xwy/1zOHFapr+K8QDc2socHFMuzjjUWA1Q3k/QadlFvJrk3KZQUxUw7ezY66sB2DavWJSP0osVVvltOpLhRn72R+4IaE+mUdk6a2mjQP7y8Y83m74Mu+wPzZsd2seBcfGovW+HytsbSPgMrap+xqEerapIgJ9UhG/I8c4q0</vt:lpwstr>
  </property>
  <property fmtid="{D5CDD505-2E9C-101B-9397-08002B2CF9AE}" pid="30" name="x1ye=33">
    <vt:lpwstr>8jmu5ES7wAq4TPqP7Y/FQ4qLhN0/uxy1aO3S9pivHK0u3rAydJWh6Al8t4GcNyrzvBd72Oix4XfPKdVub4W+sQILqJ6dC75LBD+fJKJ/ZZI2QJR8UFYKN96pvZ9DMDA4uKSZAfj+MS7lNuSsjBlyWMmjk2XKWhzIemOWIMtLy7RBsrj4CfRAEGn2bs03a0Mcj73udY//jU2PlMovqtzctyaZ5AyaBa/2BhroxY3g4mxXsIdtLhgqJxeU2wtdEo+</vt:lpwstr>
  </property>
  <property fmtid="{D5CDD505-2E9C-101B-9397-08002B2CF9AE}" pid="31" name="x1ye=34">
    <vt:lpwstr>TrN/sQiuvNqHrspqybV9MpmxFFBG6jsQWLPK/9Ep+84rTc468PUl98zcC/TepBbMkPORaF0okM4XXvb6OAnJ4+hEry+Joh/f9XVrWw/Uzmc1DORMLTQX0xOfyUYAIpjB0EPvnBGq9kNB97c/MrfA/1afMygF1hZmVs63QDbvekGaVzwDT4sZMy/A1kmSX4y+EPGYtfWcbPvGeDIJaMCWR7aDVkLYcuRK8Yqi7wfgbgVa+KfvS+ZSxjju6aJFMXS</vt:lpwstr>
  </property>
  <property fmtid="{D5CDD505-2E9C-101B-9397-08002B2CF9AE}" pid="32" name="x1ye=35">
    <vt:lpwstr>R1cCKbbX+069WPisc9N4IIXr64wsM72+UDFE2JuOHKBh+04uZkG+4ssLmToqJJryDiAQeLJ+AdKz6WrAOoBT3GHuH7IeFG3StTsIIJUStZQGafbkWyEPyyngILLBE6wtwiVAo90wnAj2+vc2V5wT4SCuxMhWJh5aCY6TepgAYdAInJ+ZZFSXr8vLOu3uukpeeApcKekjDO9m5IVeqr4ZA5VUzBs7uwik6yEHQ+4vWq4Bia8Fv5qFugV7ltAteAe</vt:lpwstr>
  </property>
  <property fmtid="{D5CDD505-2E9C-101B-9397-08002B2CF9AE}" pid="33" name="x1ye=36">
    <vt:lpwstr>Gt6qWWphTi7JF5x7h7ctPtalfNoR2ivFbPpHgHQqvLY9OFftFd3dfFClzRXX03jNPdHy2x7U5YfRCVqqf19S083so0U6myEP2TDQ3K9hSyMswU8uLiwdqw5HkNe2YZMc0cNZa1mAY+6a/X3wYZgEYLPUpMdSAKQ3vvE2NWFQl/OgyDARbUWxC3PQ7RddIkml7xXiF0peP4zbX5BbKq15U4sHGjBz3UtkuSdxL2h8gg6X0KS7O4fdWz5kJm2rTdA</vt:lpwstr>
  </property>
  <property fmtid="{D5CDD505-2E9C-101B-9397-08002B2CF9AE}" pid="34" name="x1ye=37">
    <vt:lpwstr>2N+ZobYf/wQf1hatioUIGjEmJ/qbdQSnM84uqhlgobLTtGkG/pG0gJJ7wlnac8+gn1FVRKH/cjnuPMZt8gjVdN2fnKhX+dSLdULjGbNK9P6CpumZyqIpcL1egQQ467Yeao/r5SpFxsvl3qFDTtHpxyfnyJJLyS1rNIU/8Fefz5kk22bBTeA4v8fPGVVorZuKPIYKCwPuhgZ3Fj3eLCeGfF/4McNcd8p6qjCzce0AmVeJ98X1+MGYVkKVTNz1Hvg</vt:lpwstr>
  </property>
  <property fmtid="{D5CDD505-2E9C-101B-9397-08002B2CF9AE}" pid="35" name="x1ye=38">
    <vt:lpwstr>oHDEpnSIEC4LzSBBeuK0Dohk7c3fSQyxldqS+33/Drjzl847/Yn7jrJ5rM8l7smyY1DSFVKGXLsJ8unT1txOoTHD5fbkOk/EzP/Uk75aYpLv9VabQoG8tSuYuM1WnV7P9fFoEfBBmKCf4wKxCYEbDO4Bd2TL75ip2PKyrjn5gBQnXKfBz/6BGWOtyrnVH/oSVINdIFuEWr9X3X5UT/A5ayz0/MsnMgJ2EAsVcy21qNSxlSbDie8j2uQG3nO50sW</vt:lpwstr>
  </property>
  <property fmtid="{D5CDD505-2E9C-101B-9397-08002B2CF9AE}" pid="36" name="x1ye=39">
    <vt:lpwstr>CDnUW/mEsyDUXMay9yzz68xIemazV14VuUz3oupR2f21b6qQD0VY4XibjBGpYMAVUfJ1MZctFmBOPab9o2t9577FOxkeLuEza5/s2fEdVXDsNXrC3/x/jRIUL3ASMgr9SGOkhgHEhzYAXcyDSNZo8qS7wiV0vOTIwxQYIQEbYfSTixaaympgcg7KaFvkUjBqJT6EalYXFDraLBbXRe0hGk/R1nfSe0Xdm/N+l2nsNDE1z+CaSuZFNV7EAcfKhF3</vt:lpwstr>
  </property>
  <property fmtid="{D5CDD505-2E9C-101B-9397-08002B2CF9AE}" pid="37" name="x1ye=4">
    <vt:lpwstr>KqzxxU2oHRbUP+ndgtKPy1VxiuGaYiTrSx4emXWYQje79ondsh1hGEGggg1hNOirk6EkfXfnZJqVridOq+eMaIwBxdJ0KZd0yQuimM2hB/x8nhNy1lQETAOV8Jh3rCsSV1wMjquSGry8wlojvNmVpJyaINnqWaplMM09brPEJ6outbqrt7G399vF3QC58S9alyiLzmSqXR964KJ6Du0r02tUcQ/XdNf38qq5eRI9mth2R/oL6xlVebcCfo5YiWf</vt:lpwstr>
  </property>
  <property fmtid="{D5CDD505-2E9C-101B-9397-08002B2CF9AE}" pid="38" name="x1ye=40">
    <vt:lpwstr>uDYCi7PR12VU0oebz8h/i3Z8tAG8KHnoF7fJKdt57so4NbibIM2yL6X4Js+8Ir3kviV9RQuV0UJ5ZUmL7m8yNrfLffIlLssDNJeN/w+/jVkAZgmMSpsRnpzexPM6NnhumNnHU1FzcIENGMCjqryw37zaiqeMAG+iRfLjo412h/SFp5j/ELcTJhN90wwdB1bajnDN8PtB9mlXx30AeN/xYAbceVj1YgmtK9LpIMMgFRUwNIWATzuNEKb1+C5rQRW</vt:lpwstr>
  </property>
  <property fmtid="{D5CDD505-2E9C-101B-9397-08002B2CF9AE}" pid="39" name="x1ye=41">
    <vt:lpwstr>CES1JMSuUczaVGzk+a8Gkooq7+yF8R75e94QuWgUgLAlkdok3kpOAVJnHcmbDF9PpzxLlvPRxj41Yr9/52/S3sVzfdL+Iri3yldEZPWD3uKmIWeuaAkic3sThIaM+fqncuVfbfFOmbEm+NJ9Zl8Bh63Z4LKekNWQUJBSHs+B3mNsaE9pDHq+ZNYUjEBVqV0HUT/+FrsqaL2GZD8v5V0jdk+kpZMUCrwRnr45AxOt9mDRZ0YuEW+SJiO+XMTGmvW</vt:lpwstr>
  </property>
  <property fmtid="{D5CDD505-2E9C-101B-9397-08002B2CF9AE}" pid="40" name="x1ye=42">
    <vt:lpwstr>5lVKK8bw/uOOS0ag4o8iRJGr/91HGXhC1nusnDLF1DvzpTk5E0a1VV2vwagq4xYqPFt+MIIJWyOhuMkXNNftAV282QQKTVBoPWvm/oh8rUDbc81uCGnjdmVh85tbz7vp249ySpB+1n3TJaDNfenuE6OciaoEDI3i/79jtyzU8AFAWE0xoWr50qaQV+PLHuDNZO6TwVma+i4u8XpMyf6j0COn+jFGz63nge8Ox7R+SM+lM1CJt+ZkszVzpjy9Qeb</vt:lpwstr>
  </property>
  <property fmtid="{D5CDD505-2E9C-101B-9397-08002B2CF9AE}" pid="41" name="x1ye=43">
    <vt:lpwstr>dRayhgL6wA46u8JY/nJP1vty3erLfvmTtRMM6hnwS1GYa07903/WWgd5tpSai3GBrDPpOO1aMq6RC+OjS7cHXqZBuilIax9bSYAyV6aHhsQ2SOgolWYn+FYBqPo56VbGFtcXoqyBz7BqJztTNVS+ZHgfiLN6oP6xO8FIEtkUMQIuotC2U8O7t10DUfY8APIoxIPPhYsWon5A0XAjwEyVX/y4PBdT37BinmEDAq89QYHfT0BKgfjz56SLX6Rh1R4</vt:lpwstr>
  </property>
  <property fmtid="{D5CDD505-2E9C-101B-9397-08002B2CF9AE}" pid="42" name="x1ye=44">
    <vt:lpwstr>5FY2sTLkz8SNLAVnuUHaSmQenaecMVbobBLxOa4VIQkFx49Y04myRpxfgmSrJ8N1bdGht6FsKvrJCCGtJZPPLMgASrPGgh5dhBCKUG4Cg+QbxEGLOVyn9g1X4P64aiVDfpJjV0nALGL4RPaaGSmDQkSH6bs9iTvcpkzQX614Pe9rKpsivZkrDZKToqkDpYluxpaSpgbqqW1eOrOYuw9UTvgdhuMf3ug0W4uoSKzB9lVDEUt2M2DnFOSm4WPGLyM</vt:lpwstr>
  </property>
  <property fmtid="{D5CDD505-2E9C-101B-9397-08002B2CF9AE}" pid="43" name="x1ye=45">
    <vt:lpwstr>8eAH2KekAdN9cYq6rUiQ5hY2f2PK58eF4ENu5Ejq9t+ogv3hJcWJghqJqu6DyoOedIUywwjw9dcjru2ArQOSUmimThSSVBWEM3oPCsgrT28fF3r9xfRfJX5q2pinSvoZkodkYwH4ALCnDwH/qfXm7uzxuI2J6xbEEPTdOHGcWvFp5hCZBTbJUYfuGhTCBfsfHR34y7XL/ot+m9KLMBaERqdNgmTbq6FvJUkB3fZhhk4v0A24siKwK7h0zt+3scc</vt:lpwstr>
  </property>
  <property fmtid="{D5CDD505-2E9C-101B-9397-08002B2CF9AE}" pid="44" name="x1ye=46">
    <vt:lpwstr>Y3dfdQZxvxcrN78ehr2s77hdM9gezeh9Z81zzC2hSMRf18kGaEWXfmlPx0h19J+WkAnfLwl4DAt8q4Y1t7RIRddvQGNeDBii86czR3xqpT5QOIT4RxAG6MvYieAPiTaeqUHI0bIwKih6IlUVRlDtrhXG3rnC76hKEwznwuLhoR2G+xYsQFM8DGfl89Ll0a8YZu0j+tuRQLW0LLmE/7xjBC5YZwEIoCwza8ezwC6eo4KL1jYEpJFic6oI9fA9hSx</vt:lpwstr>
  </property>
  <property fmtid="{D5CDD505-2E9C-101B-9397-08002B2CF9AE}" pid="45" name="x1ye=47">
    <vt:lpwstr>Paf2+ecdVE+6JCWT5F8u4N1L2tchlu6eBsw6dhWs1CMDnr3PiDj64WvKB7m6+J3X/UcZvtF1vBSjCwNqHztyqSZVU3gVLXQec487mCC/Lx8nWZdx29Cj1quO6ceJsW0g/ngeCOk2zTGezGTTuf825aXkkN5j7344KnUO/qi7P06AqO8CNMGhRnnxfAq4QPh593y0ix9CgGcX1NnVkhfvY/SX93E7dvMWfyg3ncgzPCjPBmQjjLgsVDqHbpwtC7c</vt:lpwstr>
  </property>
  <property fmtid="{D5CDD505-2E9C-101B-9397-08002B2CF9AE}" pid="46" name="x1ye=48">
    <vt:lpwstr>0OaAo0Z09fIVgM8kHy3juFdNNF+W6PyCjFY8VFu/GCdfiYPMllrTFsAjh2jiY9pAEvQ1vQtsiwB0kiEHSPJQzBVLWr3qKIYAUotK39RMF2wWuNtrMfBlv1rWSVrwkncX0OYqnTb3yBf3ggMGxb7WqEVuXGpghZFL9HvzyBJfz9dLtcC4dKjVFuNymswM5F0BaI0C361M0ahVuLweeqgHMsa7iHLCbFMej6HF73l1mp/STThekwnZWyfRJ/hmGAD</vt:lpwstr>
  </property>
  <property fmtid="{D5CDD505-2E9C-101B-9397-08002B2CF9AE}" pid="47" name="x1ye=49">
    <vt:lpwstr>Qj7U7iA94O1H0UXTMS2uz39Ps4tJamwD/jNMZ0KZtWD4/S7Sv2R/4CEfp52oFSJFBCrQLJzYaWbf5ehrkBxICpv8Ex+zpo3NAQKd2g1BUZh7pvw+Qll4ninYofu2C+xw6lITdhBuxav0CXOvsUf9Iylsqo0WtFtghffyZkKP8RSIrM4RZG5xtBh/VnQLdB7hQm4llXX6aYpBrayjCcQtHPQihNFfwM0/tt3eUE156HQJVjpzRo+MUCCzTCgp+ri</vt:lpwstr>
  </property>
  <property fmtid="{D5CDD505-2E9C-101B-9397-08002B2CF9AE}" pid="48" name="x1ye=5">
    <vt:lpwstr>YIKtZ5nM2kGrUth4xP8EZvvn9yGWptrGmMW/EpLEdC5AU8d/8Y2WPaRVCgDZVXS8Ac4mAOz91pPoH0MgcqiOGt6SLnn44NgZU5N4boYgqGDeKN2d9cSNydlRjICuQvXJ5buPnVpcv3eQDRIwXBZ6RyP/kxbiwcE32lcGeO1OLKpFPjHAduDXSNLGdWUe5sNWsDEUIcKTm91T9VnvmW/aaTBwUnLPq6nrk7au572/OhgzyQqlqq1FuJW2bKt/Lxr</vt:lpwstr>
  </property>
  <property fmtid="{D5CDD505-2E9C-101B-9397-08002B2CF9AE}" pid="49" name="x1ye=50">
    <vt:lpwstr>sDhpJ/dAxoYFPRo+V2cmkC4t+s9SQANHcKIvcPem0Iz9y6i5HjXTdEznjSYTH0xa+mJb056pTJuxniRgypsYOvgx+O8CCsUHVchncGEuOnn540ABNaUP7k7XRZwthguaaoOoOhw1PNHYr5V6vaj+ClMHICkHcwl4URXPxT/YSqhFwJP61SMPWvTRgqjtr02eam/zGp1GKmxnSaybsOQJCS/9oaweHwhXwtRqLVaDZUcyAg/svGqGPAuKrVXcWtr</vt:lpwstr>
  </property>
  <property fmtid="{D5CDD505-2E9C-101B-9397-08002B2CF9AE}" pid="50" name="x1ye=51">
    <vt:lpwstr>WT8csQdGouyXS0tML9KBhTVGCjMWEyH3eMnPAf4xT7P8n6+0zNlH+RySn/5JpfxaIa3tY1MKxuCszuqYNrx8xNvYDgYYvXu7Bl+frt8OT+/u4mKLAsEVmiBtwiSHoz9sCwZnQW7Vh6fAsIxEnuUrhuU2fKFU/UtdE7v+IQjv/MiV5Z3uMLLM/k13iEn276TswS2EnUZVDS6uVuiNEzOyInoOJ3tMxx5lTzVJM7/g4X3HE7RdEf6BUR7ANRumMrQ</vt:lpwstr>
  </property>
  <property fmtid="{D5CDD505-2E9C-101B-9397-08002B2CF9AE}" pid="51" name="x1ye=52">
    <vt:lpwstr>UHXEb5msJFmRt49G2Ri+uyriEY2DIWwjweqFQTWcb7j12IFpLvIOp0GZpRZKPVCq5K+IlJhYDQwPZepFMUANHe35PAmZqO7nNm6QNY5Bc6wkSKyNUKAec6/UZB9EHWBWXFcxPBwUNqZbghBGnSJVfrkLeWW4S1dBQK41HZbABqbmvRWdIU8jLHsKriCzkNxfDOni5oWPuq+kB+ipjF2pqCdFI/KF9p5NfCmMZFoZM1xQKtE/BxToqjndErl/KrA</vt:lpwstr>
  </property>
  <property fmtid="{D5CDD505-2E9C-101B-9397-08002B2CF9AE}" pid="52" name="x1ye=53">
    <vt:lpwstr>7JGkpv+nvWOq9QYYXA0njYa6O2Dd6cQU9x0wXdw2X+Lji02nS0dl2Y1vGfWUCwmKHs4AdATHrWY2x1jnoVlgvdf0boO0eTCij7ej5/djmkaZY8lziLfCpJ7d5v68CxuLY77rd90Bjhc/ygssaNHtDuaxsrlDzkW4u2Mob/w9HeYoMTT1R1ugQBfuZxgwh1Oba8CYrD1+rCk9VZQ2crYSTDL2vbehGv8GnaIx7o/z/R0ybtrgN/FRDyfEbh4i94I</vt:lpwstr>
  </property>
  <property fmtid="{D5CDD505-2E9C-101B-9397-08002B2CF9AE}" pid="53" name="x1ye=54">
    <vt:lpwstr>sAs7xNwenXvVS+Qyt8LKdA+N3lVaTkWP0YY0J5nCc0JGDc1eDyNeHMadvov/jmc0Tu7pdQOnelC1L+zr8yf4eVZb0Omq7KcSW+0Md2ZrRuWxKds0EUk5WqGGqxiivnLMTPQjFJMtcz1Mg/4hlsPKlCepQ8edP9a1moSFSQDlVLt28TKPcw3J8EWc7G7ZK6yUMbl3Uc3s0sw7xeOWMC0ZnJ0kiYeIcPrGL0aGyr3Lsom1ww0dePA0fMlsU82mgXn</vt:lpwstr>
  </property>
  <property fmtid="{D5CDD505-2E9C-101B-9397-08002B2CF9AE}" pid="54" name="x1ye=55">
    <vt:lpwstr>min22/W5PiC/MeGAsjohLQT1wG9LwacrNyZvlay7yklNj9gr6zO/pZpJnvpjlYubp4hmiftIzYpLsoDmq1dkWVJcNC0ts6X3Bhx9YGDwoIaLAzaUbS3I7zNT07P2g+RgJ0cEAUm4f2iP3MERdiK/w5avws54y+yt44kUGAHiozEHd/w+oBqRPyEYKgtFCgDinZAhyoX3R9CcFEQmv7dXVXgQLJtDc6xs9NZ9w3sR3QC1GOUmPUsIs/lSDSDU0i9</vt:lpwstr>
  </property>
  <property fmtid="{D5CDD505-2E9C-101B-9397-08002B2CF9AE}" pid="55" name="x1ye=56">
    <vt:lpwstr>xhoDzG/zBHFHEvRDyhH+m5HTGg9lLV481YcPS2eXT5FwHCYPJ1b0L1aSU+9FM94yHlsPqQG1+YVShtEPipU/U6yZD0zZI4V3v03ndN4YrjcDeZsy5s8TWyHzMEzVfw5GM40D+PaKrqvnGKtGi9hKhQBIHyyOP51ANgtrgTKPTQjDRvK37lN4uIUSgfRbBtfupM+a5St+Klt1BwzrDZDKneIH6j58vLfMctBwsaLVSAT4K7AfmFcCujXn3IOwnIG</vt:lpwstr>
  </property>
  <property fmtid="{D5CDD505-2E9C-101B-9397-08002B2CF9AE}" pid="56" name="x1ye=57">
    <vt:lpwstr>3mgDzi835z3oNXumh4fpjH2kMhDbXJILlnqOxeecJ9RyahtmNb1O7DkcOYdxx0QG1NS0g36RkYxbjCdlncXl3WB94Vwn/JpsthkktZrgQcVThL1LW0kafX7nY9QsOif0A7umx5Ny3kD8s/71+ADXnlo2BLeVTzPOyYVSld1Yj1P1JfNOMws/ScTNvE4S8eRHDWRviFyIO25UeJ+f0decT0Ba7NySvIBfEOLK8U878LNT/hy4QPxyTnIxBd3g5vD</vt:lpwstr>
  </property>
  <property fmtid="{D5CDD505-2E9C-101B-9397-08002B2CF9AE}" pid="57" name="x1ye=58">
    <vt:lpwstr>FG7YuGCHPROlc/9DHRDOh91KGsAJ0f225/wxHbTwJTdRMNe7zi+875IKq3AsLWV3uf+WgMiPq+EDr/wGwBiTf5rordulmHXMDORIefmgwMGs+vo5mMVBSygUauT3lONkvcjB+A8qBX2DJU2NSYCmMbFimg61EhjdWWQ2ddYtS1/K6LfKts/KSoxibC+9Qry+kJSN4mraQATzsMjDT8QwRo53gnTdSd28vYKKKLMcxERqqpT285r7/24Xn9kYhSq</vt:lpwstr>
  </property>
  <property fmtid="{D5CDD505-2E9C-101B-9397-08002B2CF9AE}" pid="58" name="x1ye=59">
    <vt:lpwstr>k76Ie/UNKfxON3Ai6gZVITu+oEhpHx/Qc+nfsVweGliodfweCgcsfNmykOdmLZ64HarQo5s/MBMQbaLYliP2Q+N0TqjuO8nlobMm78rqWj8RCALjjXwfJWllPj9K44GiprK5bEO+iFzFfPCdSXkF4YzFvDHM7z5LADnHeHcTdMa2orJoVdYNSGFuw+1UkRDbE6FdkgHFNNnHkoS3j9iAePXWs23hpy/NTb/9p+35sS55S+iIlqLoOoXkKsfmyll</vt:lpwstr>
  </property>
  <property fmtid="{D5CDD505-2E9C-101B-9397-08002B2CF9AE}" pid="59" name="x1ye=6">
    <vt:lpwstr>KPr5Sdr8R3M8TLdoAeXLUdZ+ogfAa/9eZ0nBaAU6+Lt+aAbk4t30NrnEkZPQKqqhG+yzZdsBEsqQ1rMbk9QNcP9yfqx1nD943yULZmIRUmmooJa9JwFtZSlyPQvp/lYoJvVpRVASek3YgLIEl3BL+BagW9YQOj+ni49RHFHB5S1gfaS8kMMIwMLJchzMJhIUVTLGVcgk7Ym1wDBYMb7WMQFHXn2BKCOm2ddBWO1G0aEfFozADbJBGRWlEr3P39L</vt:lpwstr>
  </property>
  <property fmtid="{D5CDD505-2E9C-101B-9397-08002B2CF9AE}" pid="60" name="x1ye=60">
    <vt:lpwstr>Q9pTPFGAbXjTDp9Xga66GENlusrmJ7tJ+Mu4di9CYpYVQt1zYAjpb1VGrINPastyyKNdqF3Q9FTP1pfprAal8x225L2XJTiuzkdUKcOjlqfncOpOqa1yIEYz+mz6Pkwn1ekKJlcNj3NchQFRgm9ikpoZd3TT24iD90P7C7BPLFdTBeLCyzloJOq1z5Q/Ui/d1dUlvt+nzNuO+sV+Mt8+qFFuDKDkC/Lmc4SF3Dcf6kqHv+oTfXP5FIMRXj4Y9tB</vt:lpwstr>
  </property>
  <property fmtid="{D5CDD505-2E9C-101B-9397-08002B2CF9AE}" pid="61" name="x1ye=61">
    <vt:lpwstr>1NQDjoJC8x56GjUEaMXTbjRP1IKF6KKU31A/nBXAGymV7Znf+ZdilvfBjQLJCAu9NsKtjsu7NcfGYX6yVYWI23oG3esdcI3zst1akhv4cjULRWL5vD9JHvwVJWHObSo6GjcbZEiJ4E+WjtFvxfh/7B4UFZD72Yo8W+JCuDLQ0Lvltb8v2YhDGCYWYLYmMMsdAV6RaX3gh5kt1TH5ING2WSCH6WAwlOJoA84Q597NhgzMyzdI3B8+Hz7zqcOEIE/</vt:lpwstr>
  </property>
  <property fmtid="{D5CDD505-2E9C-101B-9397-08002B2CF9AE}" pid="62" name="x1ye=62">
    <vt:lpwstr>FtaUJLRmqo8MCDQYb8WsOnVk1dJqZJ7D4MUIBz5TqZS9XfmOfJpO7UmZriPMcy0BuzHI1WgfxksOpt66flLjS+CBRStz4nJLtzyCCxPciA48ssVVFnoi8A1wsQjkIkkDqmc5yYeouVAYTXeBWpEpS4B/2h+mlFidNbnWIxxSDELWpCWx1pYslIgJhN5l9fBWlbII79h8pc74b6M9hcVl/+w0eyUDs6CsPXBMPTJ2aW3MExZsuKOllK3pEJ1Ke4V</vt:lpwstr>
  </property>
  <property fmtid="{D5CDD505-2E9C-101B-9397-08002B2CF9AE}" pid="63" name="x1ye=63">
    <vt:lpwstr>ArE3BMySA/NIpsb62cL4OuFVEAE7G9Gh8Cv/cYD709dF2CD+tCqgGaoSIn9Xew4ynqy01NXn4N1xy6q0/njwACQ1crSFzSPBBzseFQk+wJ7Rxi+bTSap9+UYIAfk07i2xFIbEgbmVwnUj+q9ouOr2nRp8EwH0BHKW7hFC4d8Y23lCoEfweyHfTppwK3iFkiGplBCtmsvPmXl0C3gPuuf3komJb0/BKA92YLK36/pQs60gq+Enjj/kPVE/S7sQbl</vt:lpwstr>
  </property>
  <property fmtid="{D5CDD505-2E9C-101B-9397-08002B2CF9AE}" pid="64" name="x1ye=64">
    <vt:lpwstr>djJAWC+142RgECEf3Riq3uOmqaz7zO3NRT+msd1WAqnva6uhpX6T1jxMpZy0quKugjCUtggEGUya5lGe3zvHLXJjpyafhPL8RsFPHi1oUrAmXVXhR+8pH65uIudrdbibJ+QXaBq2kNN5d4ZXyLuBzmgZlfjG7oI8GsoNrIMfMEnzL+ArGqQ3n933a6VbVwy1w+6t2U4fc4V5Yx69wJydo168a552rz5sVr93Qo/1XUpNuFzW7uMRBNswwq/hlpc</vt:lpwstr>
  </property>
  <property fmtid="{D5CDD505-2E9C-101B-9397-08002B2CF9AE}" pid="65" name="x1ye=65">
    <vt:lpwstr>3F18UoKKDfSAo2xLcze6KRmQcU4VjC+XXDPlzRLKzkkHvaa8jBp5lZHUkhfyIYxD6Kxo1Mf1BGt+tPHzTIr6nhFG6mwf+g38+qzZVM8xbvx2XHdrX3wMQ2w98IEvCm01AbCjKB9NMDrhhVlrDHxbXtNRSqHtIx8/ij7ptE+aZllRwxd13PzLbkGgHYb6250qYH70mvz83XX6cusSsNEFB/yhirPgVlXIUVqHSbhu0UDwzyRwrIw680bIUerKNYP</vt:lpwstr>
  </property>
  <property fmtid="{D5CDD505-2E9C-101B-9397-08002B2CF9AE}" pid="66" name="x1ye=66">
    <vt:lpwstr>zhz6LMrWFiR5JUz4+OyygrQ9pQEbICqLGEXsooHo9+bTd7gPd+W6pwDF9XY9l4kfXEc5BZas98hxY0yzRgVbSp/G7vcAvUo3kFg4mXWICTGfc/Y0pe4mp/i2FuiQB/JJ0yBGPne7wWLtnmB/+oJ2DYujBm+nMvMg/TzT2DkJSbOt9Q2AXbaOGgvd7Wxb8KzRptVjAGowuiwAYrboEOLoPT4S6DfrD6O/8GUiUn532S0rcmAYIqDrJbD6ca9Rues</vt:lpwstr>
  </property>
  <property fmtid="{D5CDD505-2E9C-101B-9397-08002B2CF9AE}" pid="67" name="x1ye=67">
    <vt:lpwstr>+HlsegShsS7qWPk+/B+/WC7gi3kbj5UiBOnxYZ5Fh68mXqcEdo8r0AVH99WGsdbg1Q/m2Y3lRk4BilQwQClYGraymagkxV+jYYYUxFwWG3rWJrfeJOB+2kIn1JYfECJyYSHU5OPVevFOMiriBZL0EhsLtLqp9osnCwFktGMflTWqHLeXt3r1sEBys+zHymsFEI/MQW1j9gYAifrubno+Gd21C6HbMwn3KUsWI+kY5PIeTyfOM+JKOD+wH1dbQLe</vt:lpwstr>
  </property>
  <property fmtid="{D5CDD505-2E9C-101B-9397-08002B2CF9AE}" pid="68" name="x1ye=68">
    <vt:lpwstr>Bkyc1dvIg2aX+LaHYCX5VkZqleUvDn1ZJtcbJ54Z47oQTH38tQjfhShnebbXfay05NxRMYZJAFllszBWZiKeGE8vd6vKTMSQ3TzPo5FeoQ+oi48ufFTrl0oE2YkydDfnh7tamWm9Rak/yZMxF0uCfgH/nWM0hj7rZ+nL+FmvrVVBH9Xvd/zGmuV0PxBlPdaegCEI7CN3Yb/WjMeABa/JCEDl04OlX/B9FZ+4t2wBxufKws/znHvfRD1U1+HI+QW</vt:lpwstr>
  </property>
  <property fmtid="{D5CDD505-2E9C-101B-9397-08002B2CF9AE}" pid="69" name="x1ye=69">
    <vt:lpwstr>UJdSKhGRcK2lUjo+0ZN5OVe6GEe1eIo/uHY0vt+Mhh11OIqdUQ/MTKUBQ85FXbx5kH7TkgkHZWCUGmarPd9se+N3OQfU1c89rGZKhFRw699AFpMbMDC3WjR0BnRAo5GNFuUB0BwJ/B3pO4c5h1eC3AqTAX3cLcKhzucWswVT4scWCTQgAqV6KVa98dWYs14fopEhofCqr87H43pMA4tDQQdw6GOfG7hDLirh0E417SqGxCBNL8/cQZcjEQyM5k+</vt:lpwstr>
  </property>
  <property fmtid="{D5CDD505-2E9C-101B-9397-08002B2CF9AE}" pid="70" name="x1ye=7">
    <vt:lpwstr>msEc/u0BlxDSyDPHBTxbjxnsq1zrPrpdnxSgpYrKV5QYfqwqg92IoDODuFOTMIBhVFV2Iykz4QHaR1kfKPnPJ/Guj8qd1mubfUOGppHJwMrwkeFwbw7b/ADHcVOhss0SdbjaFi/yUFql2BA0KWDRW4TSN19LtjsMlfSmDlmjbkYnHqinXzQmY3tL7GTIeaux8LibA8XyNsp6SQHVSzhU/875cT5LX89uq07Od46Tc8vwepLNWDRHoLSGF+rpW1r</vt:lpwstr>
  </property>
  <property fmtid="{D5CDD505-2E9C-101B-9397-08002B2CF9AE}" pid="71" name="x1ye=70">
    <vt:lpwstr>bk3uooZXeW7oTkY1eRA6ym/lF8OiCvd3M8i4zUVKyUnjppESRx+fGQ18mCF/lkqJ+M+vqJgaB6g12d8Ax/n0U5EcgR5f/mFHlesjMCmm044xM6Vnmrl7baxktgn4pC0ayTcYxWMX8Iuw1eoMv0w2hTx0ksPbVHG/OEXzhnhRCDzSt9EvTaYxzyvYH7WjSyOpreRc3NgSodvIXnQYH9cAWciZndw+bXZ57yJxCtPZL7dGCPrbJmvhQ8c57I2sVCg</vt:lpwstr>
  </property>
  <property fmtid="{D5CDD505-2E9C-101B-9397-08002B2CF9AE}" pid="72" name="x1ye=71">
    <vt:lpwstr>gAMZFXQmwAbdLdsUTlTOCaOXWKfXnGa+OFH7ymZ6JwuVc2XQqlT01QpOIs23ZGoYEJd0eBzNfCOVdORpAj9uztkkJIziE6c9PkB4g6kXGJtPr6xiWsOMbIlykyb8pNh9UHOCUeCtbMbw5vI24xTEWrgEfV6Z+OKz/5JleXeKNGq8JNkY4fWNzAKcUwmwziWysHSq/Z4h8CrZiY15ktCijRRNOWK2K/5K1uUp+VAVgDvl3wpmcmie01Sm7QfOK/4</vt:lpwstr>
  </property>
  <property fmtid="{D5CDD505-2E9C-101B-9397-08002B2CF9AE}" pid="73" name="x1ye=72">
    <vt:lpwstr>nuN/uQ9bpi9jGqX8sp4kUDdcG07d3z6O7hKqLUFZMVS42lSUp//dswze4JcVSMd+YEB+ojHAwzxKjuGcHBZel5vXM0bn2gQi20XT5Ztg7v0sxMks1Lek8WwQOIqEvgWyuhWRKOQxpeYFuiv54ptEm+rWIMz6set///4DP2b8SnhHAAA=</vt:lpwstr>
  </property>
  <property fmtid="{D5CDD505-2E9C-101B-9397-08002B2CF9AE}" pid="74" name="x1ye=8">
    <vt:lpwstr>Uv3l6xSRzy04U2nJ63In/dV9qbp0ZBtX79iGrCYosCfFKzsA+x2G19qvrgPesb/mxuTc/tZLJTg/gFKQtKjhpxsjbTUXYXP6GgGKGisdw6IauVjuHnfjwm71XlSEWSl5W3AS6WI2q0xojxH06MlDmMrDOqpsn4OaD+GLqDDlPXKrXP326dFqSDnVQkMJwFUXmOnDfEi1RXqXFIe9OhtG2kYaisvcAwbRS5OYbGCx9q5k+6rIZNNB8dVs82OALwX</vt:lpwstr>
  </property>
  <property fmtid="{D5CDD505-2E9C-101B-9397-08002B2CF9AE}" pid="75" name="x1ye=9">
    <vt:lpwstr>k0NU5H5RB9b0WeSB3wONcj7HYoZY6tctXJNlwdUWT9ge0ZCS7I5cvng9BYHCs+CgrJPhrG+LdECWRDqhNaaVPqM+tIlCZEUwtYN2oa0Evp4SzcpseVAJIdtaURl0UtIJDP44Nt6rW3vN7QEVMuohcYw6LF9gk6NcyhzK9zAK73hk/GePw5mOycfSUTPGUn/doSB5vxiHGfkZ5628+TiUNB/DqfmhdGQvHllESk0vrKEL06jUtZYDRVrTdQ6v5Vt</vt:lpwstr>
  </property>
</Properties>
</file>